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B7072" w14:textId="392214B2" w:rsidR="007047EC" w:rsidRPr="00B47B25" w:rsidRDefault="007047EC" w:rsidP="00B47B25">
      <w:pPr>
        <w:pStyle w:val="tabela"/>
        <w:snapToGrid w:val="0"/>
        <w:spacing w:before="0" w:after="0"/>
        <w:jc w:val="center"/>
        <w:rPr>
          <w:rFonts w:ascii="Arial" w:hAnsi="Arial" w:cs="Arial"/>
          <w:b/>
        </w:rPr>
      </w:pPr>
      <w:r w:rsidRPr="00B47B25">
        <w:rPr>
          <w:rFonts w:ascii="Arial" w:hAnsi="Arial" w:cs="Arial"/>
          <w:b/>
        </w:rPr>
        <w:t>PREGÃO ELETRÔNICO Nº</w:t>
      </w:r>
      <w:r w:rsidR="0024189F" w:rsidRPr="00B47B25">
        <w:rPr>
          <w:rFonts w:ascii="Arial" w:hAnsi="Arial" w:cs="Arial"/>
          <w:b/>
        </w:rPr>
        <w:t xml:space="preserve"> </w:t>
      </w:r>
      <w:r w:rsidR="00AE7F05">
        <w:rPr>
          <w:rFonts w:ascii="Arial" w:hAnsi="Arial" w:cs="Arial"/>
          <w:b/>
        </w:rPr>
        <w:t>036</w:t>
      </w:r>
      <w:r w:rsidRPr="00B47B25">
        <w:rPr>
          <w:rFonts w:ascii="Arial" w:hAnsi="Arial" w:cs="Arial"/>
          <w:b/>
        </w:rPr>
        <w:t>/2020</w:t>
      </w:r>
    </w:p>
    <w:p w14:paraId="5FC8E144" w14:textId="68315D02" w:rsidR="00A9158A" w:rsidRDefault="007047EC" w:rsidP="00B47B25">
      <w:pPr>
        <w:jc w:val="center"/>
        <w:rPr>
          <w:rFonts w:ascii="Arial" w:hAnsi="Arial" w:cs="Arial"/>
          <w:b/>
        </w:rPr>
      </w:pPr>
      <w:r w:rsidRPr="00B47B25">
        <w:rPr>
          <w:rFonts w:ascii="Arial" w:hAnsi="Arial" w:cs="Arial"/>
          <w:b/>
        </w:rPr>
        <w:t>EDITAL Nº</w:t>
      </w:r>
      <w:r w:rsidR="004E535D">
        <w:rPr>
          <w:rFonts w:ascii="Arial" w:hAnsi="Arial" w:cs="Arial"/>
          <w:b/>
        </w:rPr>
        <w:t xml:space="preserve"> 118</w:t>
      </w:r>
      <w:bookmarkStart w:id="0" w:name="_GoBack"/>
      <w:bookmarkEnd w:id="0"/>
      <w:r w:rsidRPr="00B47B25">
        <w:rPr>
          <w:rFonts w:ascii="Arial" w:hAnsi="Arial" w:cs="Arial"/>
          <w:b/>
        </w:rPr>
        <w:t>/2020</w:t>
      </w:r>
    </w:p>
    <w:p w14:paraId="347FDD04" w14:textId="77777777" w:rsidR="004020FD" w:rsidRDefault="004020FD" w:rsidP="00B47B25">
      <w:pPr>
        <w:jc w:val="center"/>
        <w:rPr>
          <w:rFonts w:ascii="Arial" w:hAnsi="Arial" w:cs="Arial"/>
          <w:b/>
        </w:rPr>
      </w:pPr>
    </w:p>
    <w:p w14:paraId="182DB640" w14:textId="702DC4E8" w:rsidR="004020FD" w:rsidRPr="002D6543" w:rsidRDefault="004020FD" w:rsidP="004020FD">
      <w:pPr>
        <w:autoSpaceDE w:val="0"/>
        <w:autoSpaceDN w:val="0"/>
        <w:adjustRightInd w:val="0"/>
        <w:jc w:val="both"/>
        <w:rPr>
          <w:rFonts w:ascii="Arial" w:hAnsi="Arial" w:cs="Arial"/>
          <w:b/>
          <w:bCs/>
          <w:iCs/>
        </w:rPr>
      </w:pPr>
      <w:r w:rsidRPr="002D6543">
        <w:rPr>
          <w:rFonts w:ascii="Arial" w:hAnsi="Arial" w:cs="Arial"/>
          <w:b/>
          <w:bCs/>
          <w:iCs/>
          <w:highlight w:val="yellow"/>
        </w:rPr>
        <w:t xml:space="preserve">A presente licitação terá </w:t>
      </w:r>
      <w:r w:rsidRPr="002D6543">
        <w:rPr>
          <w:rFonts w:ascii="Arial" w:hAnsi="Arial" w:cs="Arial"/>
          <w:b/>
          <w:bCs/>
          <w:iCs/>
          <w:highlight w:val="yellow"/>
          <w:u w:val="single"/>
        </w:rPr>
        <w:t xml:space="preserve">COTA RESERVADA DE ATÉ </w:t>
      </w:r>
      <w:r w:rsidR="002C3405">
        <w:rPr>
          <w:rFonts w:ascii="Arial" w:hAnsi="Arial" w:cs="Arial"/>
          <w:b/>
          <w:bCs/>
          <w:iCs/>
          <w:highlight w:val="yellow"/>
          <w:u w:val="single"/>
        </w:rPr>
        <w:t>25</w:t>
      </w:r>
      <w:r w:rsidRPr="002D6543">
        <w:rPr>
          <w:rFonts w:ascii="Arial" w:hAnsi="Arial" w:cs="Arial"/>
          <w:b/>
          <w:bCs/>
          <w:iCs/>
          <w:highlight w:val="yellow"/>
          <w:u w:val="single"/>
        </w:rPr>
        <w:t>%,</w:t>
      </w:r>
      <w:r w:rsidRPr="002D6543">
        <w:rPr>
          <w:rFonts w:ascii="Arial" w:hAnsi="Arial" w:cs="Arial"/>
          <w:b/>
          <w:bCs/>
          <w:iCs/>
          <w:highlight w:val="yellow"/>
        </w:rPr>
        <w:t xml:space="preserve"> para Empresas enquadradas como Microempresa (ME), Empresa de Pequeno Porte (EPP) e Microempreendedor Individual (MEI) e </w:t>
      </w:r>
      <w:r w:rsidRPr="002D6543">
        <w:rPr>
          <w:rFonts w:ascii="Arial" w:hAnsi="Arial" w:cs="Arial"/>
          <w:b/>
          <w:bCs/>
          <w:iCs/>
          <w:highlight w:val="yellow"/>
          <w:u w:val="single"/>
        </w:rPr>
        <w:t>COTA PRINCIPAL</w:t>
      </w:r>
      <w:r w:rsidRPr="002D6543">
        <w:rPr>
          <w:rFonts w:ascii="Arial" w:hAnsi="Arial" w:cs="Arial"/>
          <w:b/>
          <w:bCs/>
          <w:iCs/>
          <w:highlight w:val="yellow"/>
        </w:rPr>
        <w:t xml:space="preserve"> para ampla participação, conforme disposto no artigo 48, das Leis Complementares nºs 123/2006 e 147/2014 e regulamentado pelo Decreto Federal nº 8.538/2015</w:t>
      </w:r>
    </w:p>
    <w:p w14:paraId="73B8557A" w14:textId="77777777" w:rsidR="004020FD" w:rsidRPr="00B47B25" w:rsidRDefault="004020FD" w:rsidP="00B47B25">
      <w:pPr>
        <w:jc w:val="center"/>
        <w:rPr>
          <w:rFonts w:ascii="Arial" w:hAnsi="Arial" w:cs="Arial"/>
          <w:b/>
        </w:rPr>
      </w:pPr>
    </w:p>
    <w:p w14:paraId="11B3663A" w14:textId="467FCCEF" w:rsidR="00690804" w:rsidRPr="00B47B25" w:rsidRDefault="00690804" w:rsidP="00B47B25">
      <w:pPr>
        <w:pStyle w:val="corpo"/>
        <w:spacing w:before="0" w:after="0"/>
        <w:jc w:val="center"/>
        <w:rPr>
          <w:rFonts w:ascii="Arial" w:hAnsi="Arial" w:cs="Arial"/>
          <w:b/>
        </w:rPr>
      </w:pPr>
      <w:r w:rsidRPr="00B47B25">
        <w:rPr>
          <w:rFonts w:ascii="Arial" w:hAnsi="Arial" w:cs="Arial"/>
          <w:b/>
        </w:rPr>
        <w:t>TIPO</w:t>
      </w:r>
      <w:r w:rsidRPr="00B47B25">
        <w:rPr>
          <w:rFonts w:ascii="Arial" w:hAnsi="Arial" w:cs="Arial"/>
          <w:b/>
        </w:rPr>
        <w:tab/>
        <w:t xml:space="preserve">MENOR PREÇO </w:t>
      </w:r>
      <w:r w:rsidR="00823335" w:rsidRPr="00B47B25">
        <w:rPr>
          <w:rFonts w:ascii="Arial" w:hAnsi="Arial" w:cs="Arial"/>
          <w:b/>
        </w:rPr>
        <w:t>POR ITEM</w:t>
      </w:r>
    </w:p>
    <w:p w14:paraId="612A2133" w14:textId="77777777" w:rsidR="00A32E69" w:rsidRPr="00B47B25" w:rsidRDefault="00A32E69" w:rsidP="00B47B25">
      <w:pPr>
        <w:pStyle w:val="corpo"/>
        <w:spacing w:before="0" w:after="0"/>
        <w:jc w:val="center"/>
        <w:rPr>
          <w:rFonts w:ascii="Arial" w:hAnsi="Arial" w:cs="Arial"/>
          <w:b/>
        </w:rPr>
      </w:pPr>
    </w:p>
    <w:p w14:paraId="66DC956D" w14:textId="08ECB118" w:rsidR="00722401" w:rsidRPr="00B47B25" w:rsidRDefault="00722401" w:rsidP="00B47B25">
      <w:pPr>
        <w:autoSpaceDE w:val="0"/>
        <w:autoSpaceDN w:val="0"/>
        <w:adjustRightInd w:val="0"/>
        <w:jc w:val="both"/>
        <w:rPr>
          <w:rFonts w:ascii="Arial" w:hAnsi="Arial" w:cs="Arial"/>
        </w:rPr>
      </w:pPr>
      <w:r w:rsidRPr="00B47B25">
        <w:rPr>
          <w:rFonts w:ascii="Arial" w:hAnsi="Arial" w:cs="Arial"/>
        </w:rPr>
        <w:t xml:space="preserve">A Prefeitura Municipal de Indaiatuba, torna público, para o conhecimento dos interessados, que realizará licitação na modalidade </w:t>
      </w:r>
      <w:r w:rsidRPr="00B47B25">
        <w:rPr>
          <w:rFonts w:ascii="Arial" w:hAnsi="Arial" w:cs="Arial"/>
          <w:b/>
          <w:bCs/>
        </w:rPr>
        <w:t>PREGÃO ELETRÔNICO</w:t>
      </w:r>
      <w:r w:rsidR="00F76CC6" w:rsidRPr="00B47B25">
        <w:rPr>
          <w:rFonts w:ascii="Arial" w:hAnsi="Arial" w:cs="Arial"/>
        </w:rPr>
        <w:t>,</w:t>
      </w:r>
      <w:r w:rsidRPr="00B47B25">
        <w:rPr>
          <w:rFonts w:ascii="Arial" w:hAnsi="Arial" w:cs="Arial"/>
        </w:rPr>
        <w:t xml:space="preserve"> objetivando a aquisição </w:t>
      </w:r>
      <w:r w:rsidR="00381124" w:rsidRPr="00B47B25">
        <w:rPr>
          <w:rFonts w:ascii="Arial" w:hAnsi="Arial" w:cs="Arial"/>
        </w:rPr>
        <w:t xml:space="preserve">de </w:t>
      </w:r>
      <w:r w:rsidR="002C3405">
        <w:rPr>
          <w:rFonts w:ascii="Arial" w:hAnsi="Arial" w:cs="Arial"/>
        </w:rPr>
        <w:t>materiais</w:t>
      </w:r>
      <w:r w:rsidRPr="00B47B25">
        <w:rPr>
          <w:rFonts w:ascii="Arial" w:hAnsi="Arial" w:cs="Arial"/>
        </w:rPr>
        <w:t xml:space="preserve">, de acordo com a descrição contida em seus anexos. </w:t>
      </w:r>
    </w:p>
    <w:p w14:paraId="375D7261" w14:textId="46B40B33" w:rsidR="00722401" w:rsidRPr="00B47B25" w:rsidRDefault="00722401" w:rsidP="00B47B25">
      <w:pPr>
        <w:autoSpaceDE w:val="0"/>
        <w:autoSpaceDN w:val="0"/>
        <w:adjustRightInd w:val="0"/>
        <w:jc w:val="both"/>
        <w:rPr>
          <w:rFonts w:ascii="Arial" w:hAnsi="Arial" w:cs="Arial"/>
        </w:rPr>
      </w:pPr>
      <w:r w:rsidRPr="00B47B25">
        <w:rPr>
          <w:rFonts w:ascii="Arial" w:hAnsi="Arial" w:cs="Arial"/>
        </w:rPr>
        <w:t xml:space="preserve">O presente Pregão Eletrônico, cujo critério de julgamento será </w:t>
      </w:r>
      <w:r w:rsidR="00F76CC6" w:rsidRPr="00B47B25">
        <w:rPr>
          <w:rFonts w:ascii="Arial" w:hAnsi="Arial" w:cs="Arial"/>
        </w:rPr>
        <w:t>d</w:t>
      </w:r>
      <w:r w:rsidRPr="00B47B25">
        <w:rPr>
          <w:rFonts w:ascii="Arial" w:hAnsi="Arial" w:cs="Arial"/>
        </w:rPr>
        <w:t>o</w:t>
      </w:r>
      <w:r w:rsidR="00F76CC6" w:rsidRPr="00B47B25">
        <w:rPr>
          <w:rFonts w:ascii="Arial" w:hAnsi="Arial" w:cs="Arial"/>
        </w:rPr>
        <w:t xml:space="preserve"> tipo</w:t>
      </w:r>
      <w:r w:rsidRPr="00B47B25">
        <w:rPr>
          <w:rFonts w:ascii="Arial" w:hAnsi="Arial" w:cs="Arial"/>
        </w:rPr>
        <w:t xml:space="preserve"> </w:t>
      </w:r>
      <w:r w:rsidR="00F76CC6" w:rsidRPr="00B47B25">
        <w:rPr>
          <w:rFonts w:ascii="Arial" w:hAnsi="Arial" w:cs="Arial"/>
          <w:b/>
        </w:rPr>
        <w:t>Menor P</w:t>
      </w:r>
      <w:r w:rsidRPr="00B47B25">
        <w:rPr>
          <w:rFonts w:ascii="Arial" w:hAnsi="Arial" w:cs="Arial"/>
          <w:b/>
        </w:rPr>
        <w:t>reço</w:t>
      </w:r>
      <w:r w:rsidR="00E507FB" w:rsidRPr="00B47B25">
        <w:rPr>
          <w:rFonts w:ascii="Arial" w:hAnsi="Arial" w:cs="Arial"/>
          <w:b/>
        </w:rPr>
        <w:t xml:space="preserve"> </w:t>
      </w:r>
      <w:r w:rsidR="002C3405">
        <w:rPr>
          <w:rFonts w:ascii="Arial" w:hAnsi="Arial" w:cs="Arial"/>
          <w:b/>
        </w:rPr>
        <w:t>P</w:t>
      </w:r>
      <w:r w:rsidR="00823335" w:rsidRPr="00B47B25">
        <w:rPr>
          <w:rFonts w:ascii="Arial" w:hAnsi="Arial" w:cs="Arial"/>
          <w:b/>
        </w:rPr>
        <w:t xml:space="preserve">or </w:t>
      </w:r>
      <w:r w:rsidR="002C3405">
        <w:rPr>
          <w:rFonts w:ascii="Arial" w:hAnsi="Arial" w:cs="Arial"/>
          <w:b/>
        </w:rPr>
        <w:t>I</w:t>
      </w:r>
      <w:r w:rsidR="00823335" w:rsidRPr="00B47B25">
        <w:rPr>
          <w:rFonts w:ascii="Arial" w:hAnsi="Arial" w:cs="Arial"/>
          <w:b/>
        </w:rPr>
        <w:t>tem</w:t>
      </w:r>
      <w:r w:rsidR="00F76CC6" w:rsidRPr="00B47B25">
        <w:rPr>
          <w:rFonts w:ascii="Arial" w:hAnsi="Arial" w:cs="Arial"/>
          <w:b/>
        </w:rPr>
        <w:t xml:space="preserve">, </w:t>
      </w:r>
      <w:r w:rsidRPr="00B47B25">
        <w:rPr>
          <w:rFonts w:ascii="Arial" w:hAnsi="Arial" w:cs="Arial"/>
        </w:rPr>
        <w:t>será regido nos termos da Lei Federal nº 10.520/02, de 17 de julho de 2002 e o Decreto Municipal nº. 13.</w:t>
      </w:r>
      <w:r w:rsidR="00E469D9">
        <w:rPr>
          <w:rFonts w:ascii="Arial" w:hAnsi="Arial" w:cs="Arial"/>
        </w:rPr>
        <w:t>9</w:t>
      </w:r>
      <w:r w:rsidRPr="00B47B25">
        <w:rPr>
          <w:rFonts w:ascii="Arial" w:hAnsi="Arial" w:cs="Arial"/>
        </w:rPr>
        <w:t>67/</w:t>
      </w:r>
      <w:r w:rsidR="00E469D9">
        <w:rPr>
          <w:rFonts w:ascii="Arial" w:hAnsi="Arial" w:cs="Arial"/>
        </w:rPr>
        <w:t>2020</w:t>
      </w:r>
      <w:r w:rsidRPr="00B47B25">
        <w:rPr>
          <w:rFonts w:ascii="Arial" w:hAnsi="Arial" w:cs="Arial"/>
        </w:rPr>
        <w:t xml:space="preserve"> e subsidiariamente pela Lei Federal nº 8.666 de 21 de junho de 1993, com as alterações posteriores e Leis Complementares nºs. 123 de 14 de dezembro de 2006 e 147 de 07 de agosto de 2014.</w:t>
      </w:r>
    </w:p>
    <w:p w14:paraId="1E453959" w14:textId="77777777" w:rsidR="00A32E69" w:rsidRPr="00B47B25" w:rsidRDefault="00A32E69" w:rsidP="00B47B25">
      <w:pPr>
        <w:autoSpaceDE w:val="0"/>
        <w:autoSpaceDN w:val="0"/>
        <w:adjustRightInd w:val="0"/>
        <w:jc w:val="both"/>
        <w:rPr>
          <w:rFonts w:ascii="Arial" w:hAnsi="Arial" w:cs="Arial"/>
        </w:rPr>
      </w:pPr>
    </w:p>
    <w:p w14:paraId="48DD1796" w14:textId="77777777" w:rsidR="00690804" w:rsidRPr="00B47B25" w:rsidRDefault="00690804" w:rsidP="00B47B25">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B47B25">
        <w:rPr>
          <w:rFonts w:ascii="Arial" w:hAnsi="Arial" w:cs="Arial"/>
          <w:b/>
        </w:rPr>
        <w:t>DIA/HORÁRIOS:</w:t>
      </w:r>
    </w:p>
    <w:p w14:paraId="64DE9FAB" w14:textId="4F5048C0" w:rsidR="00690804" w:rsidRPr="00B47B25" w:rsidRDefault="00690804" w:rsidP="00B47B25">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B47B25">
        <w:rPr>
          <w:rFonts w:ascii="Arial" w:hAnsi="Arial" w:cs="Arial"/>
          <w:b/>
        </w:rPr>
        <w:t>RECEBIMENTO DE PROPOSTAS ATÉ:</w:t>
      </w:r>
      <w:r w:rsidR="00925EE8" w:rsidRPr="00B47B25">
        <w:rPr>
          <w:rFonts w:ascii="Arial" w:hAnsi="Arial" w:cs="Arial"/>
          <w:b/>
        </w:rPr>
        <w:t xml:space="preserve"> </w:t>
      </w:r>
      <w:r w:rsidR="00AE7F05">
        <w:rPr>
          <w:rFonts w:ascii="Arial" w:hAnsi="Arial" w:cs="Arial"/>
          <w:b/>
        </w:rPr>
        <w:t>19/08</w:t>
      </w:r>
      <w:r w:rsidR="00A32E69" w:rsidRPr="00B47B25">
        <w:rPr>
          <w:rFonts w:ascii="Arial" w:hAnsi="Arial" w:cs="Arial"/>
          <w:b/>
        </w:rPr>
        <w:t xml:space="preserve">/2020 </w:t>
      </w:r>
      <w:r w:rsidR="00AE7F05">
        <w:rPr>
          <w:rFonts w:ascii="Arial" w:hAnsi="Arial" w:cs="Arial"/>
          <w:b/>
        </w:rPr>
        <w:t>08:30</w:t>
      </w:r>
      <w:r w:rsidR="00925EE8" w:rsidRPr="00B47B25">
        <w:rPr>
          <w:rFonts w:ascii="Arial" w:hAnsi="Arial" w:cs="Arial"/>
          <w:b/>
        </w:rPr>
        <w:t xml:space="preserve"> h</w:t>
      </w:r>
      <w:r w:rsidR="00A32E69" w:rsidRPr="00B47B25">
        <w:rPr>
          <w:rFonts w:ascii="Arial" w:hAnsi="Arial" w:cs="Arial"/>
          <w:b/>
        </w:rPr>
        <w:t>oras</w:t>
      </w:r>
    </w:p>
    <w:p w14:paraId="4BA05C94" w14:textId="437D712B" w:rsidR="00690804" w:rsidRPr="00B47B25" w:rsidRDefault="00690804" w:rsidP="00B47B25">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B47B25">
        <w:rPr>
          <w:rFonts w:ascii="Arial" w:hAnsi="Arial" w:cs="Arial"/>
          <w:b/>
        </w:rPr>
        <w:t>ABERTURA E ANÁLISE DAS PROPOSTAS:</w:t>
      </w:r>
      <w:r w:rsidRPr="00B47B25">
        <w:rPr>
          <w:rFonts w:ascii="Arial" w:hAnsi="Arial" w:cs="Arial"/>
          <w:b/>
        </w:rPr>
        <w:tab/>
      </w:r>
      <w:r w:rsidR="00AE7F05">
        <w:rPr>
          <w:rFonts w:ascii="Arial" w:hAnsi="Arial" w:cs="Arial"/>
          <w:b/>
        </w:rPr>
        <w:t>19/08</w:t>
      </w:r>
      <w:r w:rsidR="00A32E69" w:rsidRPr="00B47B25">
        <w:rPr>
          <w:rFonts w:ascii="Arial" w:hAnsi="Arial" w:cs="Arial"/>
          <w:b/>
        </w:rPr>
        <w:t>/2020</w:t>
      </w:r>
      <w:r w:rsidR="0024189F" w:rsidRPr="00B47B25">
        <w:rPr>
          <w:rFonts w:ascii="Arial" w:hAnsi="Arial" w:cs="Arial"/>
          <w:b/>
        </w:rPr>
        <w:t xml:space="preserve"> </w:t>
      </w:r>
      <w:r w:rsidR="00AE7F05">
        <w:rPr>
          <w:rFonts w:ascii="Arial" w:hAnsi="Arial" w:cs="Arial"/>
          <w:b/>
        </w:rPr>
        <w:t>08</w:t>
      </w:r>
      <w:r w:rsidR="0024189F" w:rsidRPr="00B47B25">
        <w:rPr>
          <w:rFonts w:ascii="Arial" w:hAnsi="Arial" w:cs="Arial"/>
          <w:b/>
        </w:rPr>
        <w:t>:</w:t>
      </w:r>
      <w:r w:rsidR="00AE7F05">
        <w:rPr>
          <w:rFonts w:ascii="Arial" w:hAnsi="Arial" w:cs="Arial"/>
          <w:b/>
        </w:rPr>
        <w:t>35</w:t>
      </w:r>
      <w:r w:rsidR="00A32E69" w:rsidRPr="00B47B25">
        <w:rPr>
          <w:rFonts w:ascii="Arial" w:hAnsi="Arial" w:cs="Arial"/>
          <w:b/>
        </w:rPr>
        <w:t xml:space="preserve"> </w:t>
      </w:r>
      <w:r w:rsidR="00925EE8" w:rsidRPr="00B47B25">
        <w:rPr>
          <w:rFonts w:ascii="Arial" w:hAnsi="Arial" w:cs="Arial"/>
          <w:b/>
        </w:rPr>
        <w:t>h</w:t>
      </w:r>
      <w:r w:rsidR="00A32E69" w:rsidRPr="00B47B25">
        <w:rPr>
          <w:rFonts w:ascii="Arial" w:hAnsi="Arial" w:cs="Arial"/>
          <w:b/>
        </w:rPr>
        <w:t>oras</w:t>
      </w:r>
    </w:p>
    <w:p w14:paraId="620C8476" w14:textId="20FB1CBE" w:rsidR="00690804" w:rsidRPr="00B47B25" w:rsidRDefault="00690804" w:rsidP="00B47B25">
      <w:pPr>
        <w:pStyle w:val="corpo"/>
        <w:pBdr>
          <w:top w:val="single" w:sz="4" w:space="1" w:color="auto"/>
          <w:left w:val="single" w:sz="4" w:space="0" w:color="auto"/>
          <w:bottom w:val="single" w:sz="4" w:space="1" w:color="auto"/>
          <w:right w:val="single" w:sz="4" w:space="2" w:color="auto"/>
        </w:pBdr>
        <w:spacing w:before="0" w:after="0"/>
        <w:rPr>
          <w:rFonts w:ascii="Arial" w:hAnsi="Arial" w:cs="Arial"/>
          <w:b/>
        </w:rPr>
      </w:pPr>
      <w:r w:rsidRPr="00B47B25">
        <w:rPr>
          <w:rFonts w:ascii="Arial" w:hAnsi="Arial" w:cs="Arial"/>
          <w:b/>
        </w:rPr>
        <w:t xml:space="preserve">INÍCIO DA SESSÃO DE DISPUTA DE PREÇOS: </w:t>
      </w:r>
      <w:r w:rsidR="00AE7F05">
        <w:rPr>
          <w:rFonts w:ascii="Arial" w:hAnsi="Arial" w:cs="Arial"/>
          <w:b/>
        </w:rPr>
        <w:t>19</w:t>
      </w:r>
      <w:r w:rsidR="0024189F" w:rsidRPr="00B47B25">
        <w:rPr>
          <w:rFonts w:ascii="Arial" w:hAnsi="Arial" w:cs="Arial"/>
          <w:b/>
        </w:rPr>
        <w:t>/</w:t>
      </w:r>
      <w:r w:rsidR="00AE7F05">
        <w:rPr>
          <w:rFonts w:ascii="Arial" w:hAnsi="Arial" w:cs="Arial"/>
          <w:b/>
        </w:rPr>
        <w:t>08</w:t>
      </w:r>
      <w:r w:rsidR="00A32E69" w:rsidRPr="00B47B25">
        <w:rPr>
          <w:rFonts w:ascii="Arial" w:hAnsi="Arial" w:cs="Arial"/>
          <w:b/>
        </w:rPr>
        <w:t xml:space="preserve">/2020 </w:t>
      </w:r>
      <w:r w:rsidR="00AE7F05">
        <w:rPr>
          <w:rFonts w:ascii="Arial" w:hAnsi="Arial" w:cs="Arial"/>
          <w:b/>
        </w:rPr>
        <w:t>09</w:t>
      </w:r>
      <w:r w:rsidR="0024189F" w:rsidRPr="00B47B25">
        <w:rPr>
          <w:rFonts w:ascii="Arial" w:hAnsi="Arial" w:cs="Arial"/>
          <w:b/>
        </w:rPr>
        <w:t>:</w:t>
      </w:r>
      <w:r w:rsidR="00AE7F05">
        <w:rPr>
          <w:rFonts w:ascii="Arial" w:hAnsi="Arial" w:cs="Arial"/>
          <w:b/>
        </w:rPr>
        <w:t>00</w:t>
      </w:r>
      <w:r w:rsidR="00A32E69" w:rsidRPr="00B47B25">
        <w:rPr>
          <w:rFonts w:ascii="Arial" w:hAnsi="Arial" w:cs="Arial"/>
          <w:b/>
        </w:rPr>
        <w:t xml:space="preserve"> </w:t>
      </w:r>
      <w:r w:rsidR="00925EE8" w:rsidRPr="00B47B25">
        <w:rPr>
          <w:rFonts w:ascii="Arial" w:hAnsi="Arial" w:cs="Arial"/>
          <w:b/>
        </w:rPr>
        <w:t>h</w:t>
      </w:r>
      <w:r w:rsidR="00A32E69" w:rsidRPr="00B47B25">
        <w:rPr>
          <w:rFonts w:ascii="Arial" w:hAnsi="Arial" w:cs="Arial"/>
          <w:b/>
        </w:rPr>
        <w:t>oras</w:t>
      </w:r>
    </w:p>
    <w:p w14:paraId="154295E3" w14:textId="40424C3C" w:rsidR="00690804" w:rsidRPr="00B47B25" w:rsidRDefault="00690804" w:rsidP="00B47B25">
      <w:pPr>
        <w:pStyle w:val="corpo"/>
        <w:pBdr>
          <w:top w:val="single" w:sz="4" w:space="1" w:color="auto"/>
          <w:left w:val="single" w:sz="4" w:space="0" w:color="auto"/>
          <w:bottom w:val="single" w:sz="4" w:space="1" w:color="auto"/>
          <w:right w:val="single" w:sz="4" w:space="2" w:color="auto"/>
        </w:pBdr>
        <w:spacing w:before="0" w:after="0"/>
        <w:jc w:val="both"/>
        <w:rPr>
          <w:rFonts w:ascii="Arial" w:hAnsi="Arial" w:cs="Arial"/>
        </w:rPr>
      </w:pPr>
      <w:r w:rsidRPr="00B47B25">
        <w:rPr>
          <w:rFonts w:ascii="Arial" w:hAnsi="Arial" w:cs="Arial"/>
          <w:b/>
        </w:rPr>
        <w:t xml:space="preserve">REFERÊNCIA DE TEMPO: </w:t>
      </w:r>
      <w:r w:rsidRPr="00B47B25">
        <w:rPr>
          <w:rFonts w:ascii="Arial" w:hAnsi="Arial" w:cs="Arial"/>
        </w:rPr>
        <w:t>Para todas as referências de tempo será observado o horário de Brasília/DF e, dessa forma, serão registradas no sistema eletrônico e na documentação relativa ao certame.</w:t>
      </w:r>
    </w:p>
    <w:p w14:paraId="0E9BE847" w14:textId="77777777" w:rsidR="00F76CC6" w:rsidRPr="00B47B25" w:rsidRDefault="00F76CC6" w:rsidP="00B47B25">
      <w:pPr>
        <w:pStyle w:val="corpo"/>
        <w:spacing w:before="0" w:after="0"/>
        <w:rPr>
          <w:rFonts w:ascii="Arial" w:hAnsi="Arial" w:cs="Arial"/>
          <w:b/>
          <w:u w:val="single"/>
        </w:rPr>
      </w:pPr>
    </w:p>
    <w:p w14:paraId="367CD1F9" w14:textId="0CE9D69F" w:rsidR="00690804" w:rsidRPr="00B47B25" w:rsidRDefault="00690804" w:rsidP="00B47B25">
      <w:pPr>
        <w:pStyle w:val="corpo"/>
        <w:spacing w:before="0" w:after="0"/>
        <w:jc w:val="both"/>
        <w:rPr>
          <w:rFonts w:ascii="Arial" w:hAnsi="Arial" w:cs="Arial"/>
          <w:b/>
          <w:color w:val="2E74B5" w:themeColor="accent5" w:themeShade="BF"/>
        </w:rPr>
      </w:pPr>
      <w:r w:rsidRPr="00B47B25">
        <w:rPr>
          <w:rFonts w:ascii="Arial" w:hAnsi="Arial" w:cs="Arial"/>
          <w:b/>
          <w:u w:val="single"/>
        </w:rPr>
        <w:t>FORMALIZAÇÃO DE CONSULTAS E EDITAL</w:t>
      </w:r>
      <w:r w:rsidR="00940517" w:rsidRPr="00B47B25">
        <w:rPr>
          <w:rFonts w:ascii="Arial" w:hAnsi="Arial" w:cs="Arial"/>
          <w:b/>
        </w:rPr>
        <w:t>:</w:t>
      </w:r>
      <w:r w:rsidRPr="00B47B25">
        <w:rPr>
          <w:rFonts w:ascii="Arial" w:hAnsi="Arial" w:cs="Arial"/>
          <w:b/>
        </w:rPr>
        <w:t xml:space="preserve"> </w:t>
      </w:r>
      <w:hyperlink r:id="rId8" w:history="1">
        <w:r w:rsidR="00071773" w:rsidRPr="00B47B25">
          <w:rPr>
            <w:rStyle w:val="Hyperlink"/>
            <w:rFonts w:ascii="Arial" w:hAnsi="Arial" w:cs="Arial"/>
            <w:b/>
          </w:rPr>
          <w:t>www.bbmnetlicitacoes.com.br</w:t>
        </w:r>
      </w:hyperlink>
      <w:r w:rsidR="00071773" w:rsidRPr="00B47B25">
        <w:rPr>
          <w:rStyle w:val="Hyperlink"/>
          <w:rFonts w:ascii="Arial" w:hAnsi="Arial" w:cs="Arial"/>
          <w:b/>
          <w:color w:val="2E74B5" w:themeColor="accent5" w:themeShade="BF"/>
          <w:u w:val="none"/>
        </w:rPr>
        <w:t xml:space="preserve"> </w:t>
      </w:r>
      <w:r w:rsidR="00940517" w:rsidRPr="00B47B25">
        <w:rPr>
          <w:rFonts w:ascii="Arial" w:hAnsi="Arial" w:cs="Arial"/>
          <w:b/>
          <w:color w:val="2E74B5" w:themeColor="accent5" w:themeShade="BF"/>
        </w:rPr>
        <w:t xml:space="preserve">e </w:t>
      </w:r>
      <w:hyperlink r:id="rId9" w:history="1">
        <w:r w:rsidR="00E1343A" w:rsidRPr="00B47B25">
          <w:rPr>
            <w:rStyle w:val="Hyperlink"/>
            <w:rFonts w:ascii="Arial" w:hAnsi="Arial" w:cs="Arial"/>
            <w:b/>
          </w:rPr>
          <w:t>www.indaiatuba.sp.gov.br</w:t>
        </w:r>
      </w:hyperlink>
      <w:r w:rsidR="00E1343A" w:rsidRPr="00B47B25">
        <w:rPr>
          <w:rFonts w:ascii="Arial" w:hAnsi="Arial" w:cs="Arial"/>
          <w:b/>
          <w:color w:val="2E74B5" w:themeColor="accent5" w:themeShade="BF"/>
        </w:rPr>
        <w:t xml:space="preserve"> </w:t>
      </w:r>
    </w:p>
    <w:p w14:paraId="047AB145" w14:textId="77777777" w:rsidR="00940517" w:rsidRPr="00B47B25" w:rsidRDefault="00940517" w:rsidP="00B47B25">
      <w:pPr>
        <w:pStyle w:val="corpo"/>
        <w:spacing w:before="0" w:after="0"/>
        <w:rPr>
          <w:rFonts w:ascii="Arial" w:hAnsi="Arial" w:cs="Arial"/>
          <w:b/>
          <w:u w:val="single"/>
        </w:rPr>
      </w:pPr>
    </w:p>
    <w:p w14:paraId="4B3F5744" w14:textId="535163B0" w:rsidR="00690804" w:rsidRPr="00B47B25" w:rsidRDefault="00690804" w:rsidP="00B47B25">
      <w:pPr>
        <w:pStyle w:val="corpo"/>
        <w:spacing w:before="0" w:after="0"/>
        <w:rPr>
          <w:rFonts w:ascii="Arial" w:hAnsi="Arial" w:cs="Arial"/>
          <w:b/>
          <w:u w:val="single"/>
        </w:rPr>
      </w:pPr>
      <w:r w:rsidRPr="00B47B25">
        <w:rPr>
          <w:rFonts w:ascii="Arial" w:hAnsi="Arial" w:cs="Arial"/>
          <w:b/>
          <w:u w:val="single"/>
        </w:rPr>
        <w:t>LOCAL:</w:t>
      </w:r>
      <w:r w:rsidRPr="00B47B25">
        <w:rPr>
          <w:rFonts w:ascii="Arial" w:hAnsi="Arial" w:cs="Arial"/>
          <w:b/>
        </w:rPr>
        <w:t xml:space="preserve"> </w:t>
      </w:r>
      <w:hyperlink r:id="rId10" w:history="1">
        <w:r w:rsidRPr="00B47B25">
          <w:rPr>
            <w:rStyle w:val="Hyperlink"/>
            <w:rFonts w:ascii="Arial" w:hAnsi="Arial" w:cs="Arial"/>
            <w:b/>
          </w:rPr>
          <w:t>www.bbmnetlicitacoes.com.br</w:t>
        </w:r>
      </w:hyperlink>
      <w:r w:rsidRPr="00B47B25">
        <w:rPr>
          <w:rFonts w:ascii="Arial" w:hAnsi="Arial" w:cs="Arial"/>
          <w:b/>
          <w:u w:val="single"/>
        </w:rPr>
        <w:t xml:space="preserve"> </w:t>
      </w:r>
      <w:r w:rsidRPr="00B47B25">
        <w:rPr>
          <w:rFonts w:ascii="Arial" w:hAnsi="Arial" w:cs="Arial"/>
          <w:b/>
          <w:u w:val="single"/>
        </w:rPr>
        <w:cr/>
      </w:r>
    </w:p>
    <w:p w14:paraId="3BC2CA24" w14:textId="69252E18" w:rsidR="00D00470" w:rsidRPr="00B47B25" w:rsidRDefault="00D00470" w:rsidP="00B47B25">
      <w:pPr>
        <w:pStyle w:val="corpo"/>
        <w:spacing w:before="0" w:after="0"/>
        <w:jc w:val="both"/>
        <w:rPr>
          <w:rFonts w:ascii="Arial" w:hAnsi="Arial" w:cs="Arial"/>
        </w:rPr>
      </w:pPr>
      <w:r w:rsidRPr="00B47B25">
        <w:rPr>
          <w:rFonts w:ascii="Arial" w:hAnsi="Arial" w:cs="Arial"/>
        </w:rPr>
        <w:t>O Pregão Eletrônico será realizado em sessão pública, por meio da INTERNET, mediante condições de segurança - criptografia e autenticação - em todas as suas fases. Os trabalhos s</w:t>
      </w:r>
      <w:r w:rsidR="00A32E69" w:rsidRPr="00B47B25">
        <w:rPr>
          <w:rFonts w:ascii="Arial" w:hAnsi="Arial" w:cs="Arial"/>
        </w:rPr>
        <w:t xml:space="preserve">erão conduzidos pela servidora, </w:t>
      </w:r>
      <w:r w:rsidR="00A32E69" w:rsidRPr="00B47B25">
        <w:rPr>
          <w:rFonts w:ascii="Arial" w:hAnsi="Arial" w:cs="Arial"/>
          <w:b/>
        </w:rPr>
        <w:t>Sra. Vera Lúcia da Silva</w:t>
      </w:r>
      <w:r w:rsidR="00A32E69" w:rsidRPr="00B47B25">
        <w:rPr>
          <w:rFonts w:ascii="Arial" w:hAnsi="Arial" w:cs="Arial"/>
        </w:rPr>
        <w:t>, denominada Pregoeira</w:t>
      </w:r>
      <w:r w:rsidR="00F76CC6" w:rsidRPr="00B47B25">
        <w:rPr>
          <w:rFonts w:ascii="Arial" w:hAnsi="Arial" w:cs="Arial"/>
        </w:rPr>
        <w:t xml:space="preserve">, assessorada pela sua  Equipe de Apoio, </w:t>
      </w:r>
      <w:r w:rsidRPr="00B47B25">
        <w:rPr>
          <w:rFonts w:ascii="Arial" w:hAnsi="Arial" w:cs="Arial"/>
        </w:rPr>
        <w:t>mediante a inserção e monitoramento de dados gerados ou transferidos para o aplicativo "</w:t>
      </w:r>
      <w:r w:rsidR="0085492D" w:rsidRPr="00B47B25">
        <w:rPr>
          <w:rFonts w:ascii="Arial" w:hAnsi="Arial" w:cs="Arial"/>
        </w:rPr>
        <w:t>BBMNET</w:t>
      </w:r>
      <w:r w:rsidRPr="00B47B25">
        <w:rPr>
          <w:rFonts w:ascii="Arial" w:hAnsi="Arial" w:cs="Arial"/>
        </w:rPr>
        <w:t xml:space="preserve"> Licitações", constante da página eletrônica </w:t>
      </w:r>
      <w:r w:rsidR="0085492D" w:rsidRPr="00B47B25">
        <w:rPr>
          <w:rFonts w:ascii="Arial" w:hAnsi="Arial" w:cs="Arial"/>
        </w:rPr>
        <w:t>do BBMNET – Licitações Públicas</w:t>
      </w:r>
      <w:r w:rsidRPr="00B47B25">
        <w:rPr>
          <w:rFonts w:ascii="Arial" w:hAnsi="Arial" w:cs="Arial"/>
        </w:rPr>
        <w:t xml:space="preserve">, no endereço </w:t>
      </w:r>
      <w:hyperlink r:id="rId11" w:history="1">
        <w:r w:rsidR="0085492D" w:rsidRPr="00B47B25">
          <w:rPr>
            <w:rStyle w:val="Hyperlink"/>
            <w:rFonts w:ascii="Arial" w:hAnsi="Arial" w:cs="Arial"/>
          </w:rPr>
          <w:t>www.bbmnetlicitacoes.com.br</w:t>
        </w:r>
      </w:hyperlink>
      <w:r w:rsidRPr="00B47B25">
        <w:rPr>
          <w:rFonts w:ascii="Arial" w:hAnsi="Arial" w:cs="Arial"/>
        </w:rPr>
        <w:t xml:space="preserve"> </w:t>
      </w:r>
    </w:p>
    <w:p w14:paraId="42CB0FEE" w14:textId="77777777" w:rsidR="00F76CC6" w:rsidRPr="00B47B25" w:rsidRDefault="00F76CC6" w:rsidP="00B47B25">
      <w:pPr>
        <w:pStyle w:val="corpo"/>
        <w:spacing w:before="0" w:after="0"/>
        <w:jc w:val="both"/>
        <w:rPr>
          <w:rFonts w:ascii="Arial" w:hAnsi="Arial" w:cs="Arial"/>
        </w:rPr>
      </w:pPr>
    </w:p>
    <w:p w14:paraId="018C79FE" w14:textId="2A6CAEDB" w:rsidR="00A32E69" w:rsidRPr="00B47B25" w:rsidRDefault="00A32E69" w:rsidP="00B47B25">
      <w:pPr>
        <w:autoSpaceDE w:val="0"/>
        <w:autoSpaceDN w:val="0"/>
        <w:adjustRightInd w:val="0"/>
        <w:jc w:val="both"/>
        <w:rPr>
          <w:rFonts w:ascii="Arial" w:hAnsi="Arial" w:cs="Arial"/>
          <w:b/>
        </w:rPr>
      </w:pPr>
      <w:r w:rsidRPr="00B47B25">
        <w:rPr>
          <w:rFonts w:ascii="Arial" w:hAnsi="Arial" w:cs="Arial"/>
          <w:b/>
        </w:rPr>
        <w:t>1</w:t>
      </w:r>
      <w:r w:rsidR="00C73694" w:rsidRPr="00B47B25">
        <w:rPr>
          <w:rFonts w:ascii="Arial" w:hAnsi="Arial" w:cs="Arial"/>
          <w:b/>
        </w:rPr>
        <w:t xml:space="preserve"> -</w:t>
      </w:r>
      <w:r w:rsidRPr="00B47B25">
        <w:rPr>
          <w:rFonts w:ascii="Arial" w:hAnsi="Arial" w:cs="Arial"/>
          <w:b/>
        </w:rPr>
        <w:t xml:space="preserve"> DO OBJETO</w:t>
      </w:r>
    </w:p>
    <w:p w14:paraId="1DFD4F13" w14:textId="77777777" w:rsidR="007047EC" w:rsidRPr="00B47B25" w:rsidRDefault="007047EC" w:rsidP="00B47B25">
      <w:pPr>
        <w:pStyle w:val="corpo"/>
        <w:spacing w:before="0" w:after="0"/>
        <w:jc w:val="both"/>
        <w:rPr>
          <w:rFonts w:ascii="Arial" w:hAnsi="Arial" w:cs="Arial"/>
          <w:b/>
        </w:rPr>
      </w:pPr>
    </w:p>
    <w:p w14:paraId="0530B2E9" w14:textId="7ACE7BF2" w:rsidR="00A32E69" w:rsidRPr="00B47B25" w:rsidRDefault="00A32E69" w:rsidP="00B47B25">
      <w:pPr>
        <w:pStyle w:val="corpo"/>
        <w:spacing w:before="0" w:after="0"/>
        <w:jc w:val="both"/>
        <w:rPr>
          <w:rFonts w:ascii="Arial" w:hAnsi="Arial" w:cs="Arial"/>
          <w:b/>
          <w:u w:val="single"/>
        </w:rPr>
      </w:pPr>
      <w:r w:rsidRPr="00B47B25">
        <w:rPr>
          <w:rFonts w:ascii="Arial" w:hAnsi="Arial" w:cs="Arial"/>
          <w:b/>
        </w:rPr>
        <w:t xml:space="preserve">1.1 - </w:t>
      </w:r>
      <w:bookmarkStart w:id="1" w:name="_Hlk34317035"/>
      <w:r w:rsidR="001B5E3B" w:rsidRPr="00B47B25">
        <w:rPr>
          <w:rFonts w:ascii="Arial" w:hAnsi="Arial" w:cs="Arial"/>
        </w:rPr>
        <w:t>Aquisição de</w:t>
      </w:r>
      <w:r w:rsidR="002C3405">
        <w:rPr>
          <w:rFonts w:ascii="Arial" w:hAnsi="Arial" w:cs="Arial"/>
        </w:rPr>
        <w:t xml:space="preserve"> álcool gel, dispenser para álcool, tapete higienizador e outros materiais, para atender Diversas Secretarias, na prevenção do COVID-19,</w:t>
      </w:r>
      <w:r w:rsidR="008A5611">
        <w:rPr>
          <w:rFonts w:ascii="Arial" w:hAnsi="Arial" w:cs="Arial"/>
        </w:rPr>
        <w:t xml:space="preserve"> </w:t>
      </w:r>
      <w:r w:rsidR="007211A4">
        <w:rPr>
          <w:rFonts w:ascii="Arial" w:hAnsi="Arial" w:cs="Arial"/>
        </w:rPr>
        <w:t xml:space="preserve">Recurso Federal </w:t>
      </w:r>
      <w:r w:rsidR="008A5611">
        <w:rPr>
          <w:rFonts w:ascii="Arial" w:hAnsi="Arial" w:cs="Arial"/>
        </w:rPr>
        <w:t>convênio FMAS</w:t>
      </w:r>
      <w:r w:rsidR="007211A4">
        <w:rPr>
          <w:rFonts w:ascii="Arial" w:hAnsi="Arial" w:cs="Arial"/>
        </w:rPr>
        <w:t xml:space="preserve"> (Fundo Municipal de Assistência Social) e demais Secretarias, recurso próprio</w:t>
      </w:r>
      <w:r w:rsidR="008A5611">
        <w:rPr>
          <w:rFonts w:ascii="Arial" w:hAnsi="Arial" w:cs="Arial"/>
        </w:rPr>
        <w:t>, conforme Portaria N° 378, de 07 de maio de 2020,</w:t>
      </w:r>
      <w:r w:rsidR="002C3405">
        <w:rPr>
          <w:rFonts w:ascii="Arial" w:hAnsi="Arial" w:cs="Arial"/>
        </w:rPr>
        <w:t xml:space="preserve"> </w:t>
      </w:r>
      <w:r w:rsidR="00261181">
        <w:rPr>
          <w:rFonts w:ascii="Arial" w:hAnsi="Arial" w:cs="Arial"/>
        </w:rPr>
        <w:t>com prazo de entrega em até 20 (vinte) dias</w:t>
      </w:r>
      <w:r w:rsidR="00925EE8" w:rsidRPr="00B47B25">
        <w:rPr>
          <w:rFonts w:ascii="Arial" w:hAnsi="Arial" w:cs="Arial"/>
        </w:rPr>
        <w:t xml:space="preserve">, de acordo com a descrição constante do </w:t>
      </w:r>
      <w:r w:rsidR="00925EE8" w:rsidRPr="00B47B25">
        <w:rPr>
          <w:rFonts w:ascii="Arial" w:hAnsi="Arial" w:cs="Arial"/>
          <w:b/>
        </w:rPr>
        <w:t>Anexo</w:t>
      </w:r>
      <w:r w:rsidR="00925EE8" w:rsidRPr="00B47B25">
        <w:rPr>
          <w:rFonts w:ascii="Arial" w:hAnsi="Arial" w:cs="Arial"/>
          <w:b/>
          <w:bCs/>
        </w:rPr>
        <w:t xml:space="preserve"> I, </w:t>
      </w:r>
      <w:r w:rsidR="00925EE8" w:rsidRPr="00B47B25">
        <w:rPr>
          <w:rFonts w:ascii="Arial" w:hAnsi="Arial" w:cs="Arial"/>
          <w:bCs/>
        </w:rPr>
        <w:t>que faz parte integrante deste edital.</w:t>
      </w:r>
      <w:r w:rsidRPr="00B47B25">
        <w:rPr>
          <w:rFonts w:ascii="Arial" w:hAnsi="Arial" w:cs="Arial"/>
        </w:rPr>
        <w:t xml:space="preserve"> </w:t>
      </w:r>
      <w:bookmarkEnd w:id="1"/>
    </w:p>
    <w:p w14:paraId="7C421CA7" w14:textId="77777777" w:rsidR="007047EC" w:rsidRPr="00B47B25" w:rsidRDefault="007047EC" w:rsidP="00B47B25">
      <w:pPr>
        <w:pStyle w:val="corpo"/>
        <w:spacing w:before="0" w:after="0"/>
        <w:jc w:val="both"/>
        <w:rPr>
          <w:rFonts w:ascii="Arial" w:hAnsi="Arial" w:cs="Arial"/>
          <w:b/>
        </w:rPr>
      </w:pPr>
    </w:p>
    <w:p w14:paraId="0A851D76" w14:textId="58D8F609" w:rsidR="00D00470" w:rsidRPr="00B47B25" w:rsidRDefault="008A07C5" w:rsidP="00B47B25">
      <w:pPr>
        <w:pStyle w:val="corpo"/>
        <w:spacing w:before="0" w:after="0"/>
        <w:jc w:val="both"/>
        <w:rPr>
          <w:rFonts w:ascii="Arial" w:hAnsi="Arial" w:cs="Arial"/>
          <w:b/>
          <w:u w:val="single"/>
        </w:rPr>
      </w:pPr>
      <w:r w:rsidRPr="00B47B25">
        <w:rPr>
          <w:rFonts w:ascii="Arial" w:hAnsi="Arial" w:cs="Arial"/>
          <w:b/>
        </w:rPr>
        <w:t>2</w:t>
      </w:r>
      <w:r w:rsidR="00D00470" w:rsidRPr="00B47B25">
        <w:rPr>
          <w:rFonts w:ascii="Arial" w:hAnsi="Arial" w:cs="Arial"/>
          <w:b/>
        </w:rPr>
        <w:t xml:space="preserve"> - </w:t>
      </w:r>
      <w:r w:rsidR="00D00470" w:rsidRPr="00B47B25">
        <w:rPr>
          <w:rFonts w:ascii="Arial" w:hAnsi="Arial" w:cs="Arial"/>
          <w:b/>
          <w:u w:val="single"/>
        </w:rPr>
        <w:t>DOTAÇÃO ORÇAMENTÁRIA:</w:t>
      </w:r>
    </w:p>
    <w:p w14:paraId="602E5E7B" w14:textId="77777777" w:rsidR="007047EC" w:rsidRPr="00B47B25" w:rsidRDefault="007047EC" w:rsidP="00B47B25">
      <w:pPr>
        <w:autoSpaceDE w:val="0"/>
        <w:autoSpaceDN w:val="0"/>
        <w:adjustRightInd w:val="0"/>
        <w:jc w:val="both"/>
        <w:rPr>
          <w:rFonts w:ascii="Arial" w:hAnsi="Arial" w:cs="Arial"/>
        </w:rPr>
      </w:pPr>
    </w:p>
    <w:p w14:paraId="440832CC" w14:textId="2AEF64AA" w:rsidR="008A07C5" w:rsidRPr="00B47B25" w:rsidRDefault="008A07C5" w:rsidP="00B47B25">
      <w:pPr>
        <w:autoSpaceDE w:val="0"/>
        <w:autoSpaceDN w:val="0"/>
        <w:adjustRightInd w:val="0"/>
        <w:jc w:val="both"/>
        <w:rPr>
          <w:rFonts w:ascii="Arial" w:hAnsi="Arial" w:cs="Arial"/>
          <w:b/>
          <w:bCs/>
        </w:rPr>
      </w:pPr>
      <w:r w:rsidRPr="00B47B25">
        <w:rPr>
          <w:rFonts w:ascii="Arial" w:hAnsi="Arial" w:cs="Arial"/>
        </w:rPr>
        <w:t>2.1 - A despesa decorrente da contratação do objeto deste Pregão Eletrônico correr</w:t>
      </w:r>
      <w:r w:rsidR="007211A4">
        <w:rPr>
          <w:rFonts w:ascii="Arial" w:hAnsi="Arial" w:cs="Arial"/>
        </w:rPr>
        <w:t>ão</w:t>
      </w:r>
      <w:r w:rsidRPr="00B47B25">
        <w:rPr>
          <w:rFonts w:ascii="Arial" w:hAnsi="Arial" w:cs="Arial"/>
        </w:rPr>
        <w:t xml:space="preserve"> à</w:t>
      </w:r>
      <w:r w:rsidR="00261181">
        <w:rPr>
          <w:rFonts w:ascii="Arial" w:hAnsi="Arial" w:cs="Arial"/>
        </w:rPr>
        <w:t>s</w:t>
      </w:r>
      <w:r w:rsidRPr="00B47B25">
        <w:rPr>
          <w:rFonts w:ascii="Arial" w:hAnsi="Arial" w:cs="Arial"/>
        </w:rPr>
        <w:t xml:space="preserve"> conta</w:t>
      </w:r>
      <w:r w:rsidR="00261181">
        <w:rPr>
          <w:rFonts w:ascii="Arial" w:hAnsi="Arial" w:cs="Arial"/>
        </w:rPr>
        <w:t>s</w:t>
      </w:r>
      <w:r w:rsidRPr="00B47B25">
        <w:rPr>
          <w:rFonts w:ascii="Arial" w:hAnsi="Arial" w:cs="Arial"/>
        </w:rPr>
        <w:t xml:space="preserve"> da</w:t>
      </w:r>
      <w:r w:rsidR="00261181">
        <w:rPr>
          <w:rFonts w:ascii="Arial" w:hAnsi="Arial" w:cs="Arial"/>
        </w:rPr>
        <w:t>s</w:t>
      </w:r>
      <w:r w:rsidRPr="00B47B25">
        <w:rPr>
          <w:rFonts w:ascii="Arial" w:hAnsi="Arial" w:cs="Arial"/>
        </w:rPr>
        <w:t xml:space="preserve"> seguinte</w:t>
      </w:r>
      <w:r w:rsidR="00261181">
        <w:rPr>
          <w:rFonts w:ascii="Arial" w:hAnsi="Arial" w:cs="Arial"/>
        </w:rPr>
        <w:t>s</w:t>
      </w:r>
      <w:r w:rsidRPr="00B47B25">
        <w:rPr>
          <w:rFonts w:ascii="Arial" w:hAnsi="Arial" w:cs="Arial"/>
        </w:rPr>
        <w:t xml:space="preserve"> dotaç</w:t>
      </w:r>
      <w:r w:rsidR="00261181">
        <w:rPr>
          <w:rFonts w:ascii="Arial" w:hAnsi="Arial" w:cs="Arial"/>
        </w:rPr>
        <w:t>ões</w:t>
      </w:r>
      <w:r w:rsidRPr="00B47B25">
        <w:rPr>
          <w:rFonts w:ascii="Arial" w:hAnsi="Arial" w:cs="Arial"/>
        </w:rPr>
        <w:t xml:space="preserve"> orçamentária</w:t>
      </w:r>
      <w:r w:rsidR="00261181">
        <w:rPr>
          <w:rFonts w:ascii="Arial" w:hAnsi="Arial" w:cs="Arial"/>
        </w:rPr>
        <w:t>s</w:t>
      </w:r>
      <w:r w:rsidRPr="00B47B25">
        <w:rPr>
          <w:rFonts w:ascii="Arial" w:hAnsi="Arial" w:cs="Arial"/>
        </w:rPr>
        <w:t xml:space="preserve"> vigente</w:t>
      </w:r>
      <w:r w:rsidR="00261181">
        <w:rPr>
          <w:rFonts w:ascii="Arial" w:hAnsi="Arial" w:cs="Arial"/>
        </w:rPr>
        <w:t>s</w:t>
      </w:r>
      <w:r w:rsidRPr="00B47B25">
        <w:rPr>
          <w:rFonts w:ascii="Arial" w:hAnsi="Arial" w:cs="Arial"/>
        </w:rPr>
        <w:t xml:space="preserve">, </w:t>
      </w:r>
      <w:r w:rsidR="00071773" w:rsidRPr="00B47B25">
        <w:rPr>
          <w:rFonts w:ascii="Arial" w:hAnsi="Arial" w:cs="Arial"/>
        </w:rPr>
        <w:t>codificada</w:t>
      </w:r>
      <w:r w:rsidR="00261181">
        <w:rPr>
          <w:rFonts w:ascii="Arial" w:hAnsi="Arial" w:cs="Arial"/>
        </w:rPr>
        <w:t>s</w:t>
      </w:r>
      <w:r w:rsidR="00071773" w:rsidRPr="00B47B25">
        <w:rPr>
          <w:rFonts w:ascii="Arial" w:hAnsi="Arial" w:cs="Arial"/>
        </w:rPr>
        <w:t xml:space="preserve"> pelo</w:t>
      </w:r>
      <w:r w:rsidR="00261181">
        <w:rPr>
          <w:rFonts w:ascii="Arial" w:hAnsi="Arial" w:cs="Arial"/>
        </w:rPr>
        <w:t>s</w:t>
      </w:r>
      <w:r w:rsidR="00071773" w:rsidRPr="00B47B25">
        <w:rPr>
          <w:rFonts w:ascii="Arial" w:hAnsi="Arial" w:cs="Arial"/>
        </w:rPr>
        <w:t xml:space="preserve"> nº</w:t>
      </w:r>
      <w:r w:rsidR="00261181">
        <w:rPr>
          <w:rFonts w:ascii="Arial" w:hAnsi="Arial" w:cs="Arial"/>
        </w:rPr>
        <w:t>s</w:t>
      </w:r>
      <w:r w:rsidR="00071773" w:rsidRPr="00B47B25">
        <w:rPr>
          <w:rFonts w:ascii="Arial" w:hAnsi="Arial" w:cs="Arial"/>
        </w:rPr>
        <w:t xml:space="preserve"> </w:t>
      </w:r>
      <w:r w:rsidR="00261181">
        <w:rPr>
          <w:rFonts w:ascii="Arial" w:hAnsi="Arial" w:cs="Arial"/>
        </w:rPr>
        <w:lastRenderedPageBreak/>
        <w:t>01.05.02.08.2440018.2068.3.3.90.30</w:t>
      </w:r>
      <w:r w:rsidR="00071773" w:rsidRPr="00B47B25">
        <w:rPr>
          <w:rFonts w:ascii="Arial" w:hAnsi="Arial" w:cs="Arial"/>
        </w:rPr>
        <w:t xml:space="preserve">, da Secretaria Municipal de </w:t>
      </w:r>
      <w:r w:rsidR="00261181">
        <w:rPr>
          <w:rFonts w:ascii="Arial" w:hAnsi="Arial" w:cs="Arial"/>
        </w:rPr>
        <w:t>Assistência Social</w:t>
      </w:r>
      <w:r w:rsidR="008A5611">
        <w:rPr>
          <w:rFonts w:ascii="Arial" w:hAnsi="Arial" w:cs="Arial"/>
        </w:rPr>
        <w:t xml:space="preserve">, </w:t>
      </w:r>
      <w:r w:rsidR="00261181">
        <w:rPr>
          <w:rFonts w:ascii="Arial" w:hAnsi="Arial" w:cs="Arial"/>
        </w:rPr>
        <w:t>01.07.01.12.3650005.2003.3.3.90.30 e 01.07.02.12.3610005.2003.3.3.90.30, da Secretaria Municipal de Educação</w:t>
      </w:r>
      <w:r w:rsidRPr="00B47B25">
        <w:rPr>
          <w:rFonts w:ascii="Arial" w:hAnsi="Arial" w:cs="Arial"/>
        </w:rPr>
        <w:t>,</w:t>
      </w:r>
      <w:r w:rsidR="008A5611">
        <w:rPr>
          <w:rFonts w:ascii="Arial" w:hAnsi="Arial" w:cs="Arial"/>
        </w:rPr>
        <w:t xml:space="preserve"> 01.09.01.27.8120006.</w:t>
      </w:r>
      <w:r w:rsidR="007211A4">
        <w:rPr>
          <w:rFonts w:ascii="Arial" w:hAnsi="Arial" w:cs="Arial"/>
        </w:rPr>
        <w:t>2</w:t>
      </w:r>
      <w:r w:rsidR="008A5611">
        <w:rPr>
          <w:rFonts w:ascii="Arial" w:hAnsi="Arial" w:cs="Arial"/>
        </w:rPr>
        <w:t>003.3.3.90.30, da Secretaria Municipal de Esportes e 01.16.01.06.1820012.2003.3.3.90.30, da Secretaria Municipal de Segurança Pública,</w:t>
      </w:r>
      <w:r w:rsidRPr="00B47B25">
        <w:rPr>
          <w:rFonts w:ascii="Arial" w:hAnsi="Arial" w:cs="Arial"/>
        </w:rPr>
        <w:t xml:space="preserve"> </w:t>
      </w:r>
      <w:r w:rsidR="00AE7F05">
        <w:rPr>
          <w:rFonts w:ascii="Arial" w:hAnsi="Arial" w:cs="Arial"/>
        </w:rPr>
        <w:t xml:space="preserve">sendo estimado total da licitação </w:t>
      </w:r>
      <w:r w:rsidR="00AE7F05">
        <w:rPr>
          <w:rFonts w:ascii="Arial" w:hAnsi="Arial" w:cs="Arial"/>
          <w:b/>
        </w:rPr>
        <w:t xml:space="preserve">R$ 957.402,47 (novecentos e cinquenta e sete mil, quatrocentos e dois reais e quarenta e sete centavos), </w:t>
      </w:r>
      <w:r w:rsidRPr="00B47B25">
        <w:rPr>
          <w:rFonts w:ascii="Arial" w:hAnsi="Arial" w:cs="Arial"/>
        </w:rPr>
        <w:t>cujos valores serão informados na Nota de Empenho, pela Secretaria requisitante.</w:t>
      </w:r>
    </w:p>
    <w:p w14:paraId="4CAB3B2F" w14:textId="619ADF87" w:rsidR="007047EC" w:rsidRPr="00B47B25" w:rsidRDefault="007047EC" w:rsidP="00B47B25">
      <w:pPr>
        <w:pStyle w:val="corpo"/>
        <w:spacing w:before="0" w:after="0"/>
        <w:jc w:val="both"/>
        <w:rPr>
          <w:rFonts w:ascii="Arial" w:hAnsi="Arial" w:cs="Arial"/>
          <w:b/>
        </w:rPr>
      </w:pPr>
    </w:p>
    <w:p w14:paraId="5B13E9FE" w14:textId="04FF7FDD" w:rsidR="00D00470" w:rsidRPr="00B47B25" w:rsidRDefault="008A07C5" w:rsidP="00B47B25">
      <w:pPr>
        <w:pStyle w:val="corpo"/>
        <w:spacing w:before="0" w:after="0"/>
        <w:jc w:val="both"/>
        <w:rPr>
          <w:rFonts w:ascii="Arial" w:hAnsi="Arial" w:cs="Arial"/>
          <w:b/>
          <w:u w:val="single"/>
        </w:rPr>
      </w:pPr>
      <w:bookmarkStart w:id="2" w:name="_Hlk35948204"/>
      <w:r w:rsidRPr="00B47B25">
        <w:rPr>
          <w:rFonts w:ascii="Arial" w:hAnsi="Arial" w:cs="Arial"/>
          <w:b/>
        </w:rPr>
        <w:t>3</w:t>
      </w:r>
      <w:r w:rsidR="00D00470" w:rsidRPr="00B47B25">
        <w:rPr>
          <w:rFonts w:ascii="Arial" w:hAnsi="Arial" w:cs="Arial"/>
          <w:b/>
        </w:rPr>
        <w:t xml:space="preserve"> - </w:t>
      </w:r>
      <w:r w:rsidR="00D00470" w:rsidRPr="00B47B25">
        <w:rPr>
          <w:rFonts w:ascii="Arial" w:hAnsi="Arial" w:cs="Arial"/>
          <w:b/>
          <w:u w:val="single"/>
        </w:rPr>
        <w:t>FORMALIZAÇÃO DE CONSULTAS:</w:t>
      </w:r>
    </w:p>
    <w:p w14:paraId="07676801" w14:textId="77777777" w:rsidR="007047EC" w:rsidRPr="00B47B25" w:rsidRDefault="007047EC" w:rsidP="00B47B25">
      <w:pPr>
        <w:pStyle w:val="corpo"/>
        <w:spacing w:before="0" w:after="0"/>
        <w:jc w:val="both"/>
        <w:rPr>
          <w:rFonts w:ascii="Arial" w:hAnsi="Arial" w:cs="Arial"/>
          <w:bCs/>
        </w:rPr>
      </w:pPr>
    </w:p>
    <w:p w14:paraId="26049F73" w14:textId="6E17D7D6" w:rsidR="00D00470" w:rsidRPr="00B47B25" w:rsidRDefault="008A07C5" w:rsidP="00B47B25">
      <w:pPr>
        <w:pStyle w:val="corpo"/>
        <w:spacing w:before="0" w:after="0"/>
        <w:jc w:val="both"/>
        <w:rPr>
          <w:rFonts w:ascii="Arial" w:hAnsi="Arial" w:cs="Arial"/>
          <w:bCs/>
        </w:rPr>
      </w:pPr>
      <w:r w:rsidRPr="00B47B25">
        <w:rPr>
          <w:rFonts w:ascii="Arial" w:hAnsi="Arial" w:cs="Arial"/>
          <w:bCs/>
          <w:highlight w:val="yellow"/>
        </w:rPr>
        <w:t>3</w:t>
      </w:r>
      <w:r w:rsidR="00D00470" w:rsidRPr="00B47B25">
        <w:rPr>
          <w:rFonts w:ascii="Arial" w:hAnsi="Arial" w:cs="Arial"/>
          <w:bCs/>
          <w:highlight w:val="yellow"/>
        </w:rPr>
        <w:t xml:space="preserve">.1 – Decai do direito de solicitar </w:t>
      </w:r>
      <w:r w:rsidR="00D00470" w:rsidRPr="00B47B25">
        <w:rPr>
          <w:rFonts w:ascii="Arial" w:hAnsi="Arial" w:cs="Arial"/>
          <w:b/>
          <w:bCs/>
          <w:highlight w:val="yellow"/>
        </w:rPr>
        <w:t>esclarecimentos</w:t>
      </w:r>
      <w:r w:rsidR="00D00470" w:rsidRPr="00B47B25">
        <w:rPr>
          <w:rFonts w:ascii="Arial" w:hAnsi="Arial" w:cs="Arial"/>
          <w:bCs/>
          <w:highlight w:val="yellow"/>
        </w:rPr>
        <w:t xml:space="preserve"> dos termos do edital de licitação perante a Administração, o licitante que não o fizer antes do </w:t>
      </w:r>
      <w:r w:rsidR="0099254F" w:rsidRPr="00B47B25">
        <w:rPr>
          <w:rFonts w:ascii="Arial" w:hAnsi="Arial" w:cs="Arial"/>
          <w:b/>
          <w:highlight w:val="yellow"/>
        </w:rPr>
        <w:t>terceiro dia útil</w:t>
      </w:r>
      <w:r w:rsidR="0099254F" w:rsidRPr="00B47B25">
        <w:rPr>
          <w:rFonts w:ascii="Arial" w:hAnsi="Arial" w:cs="Arial"/>
          <w:bCs/>
          <w:highlight w:val="yellow"/>
        </w:rPr>
        <w:t xml:space="preserve"> </w:t>
      </w:r>
      <w:r w:rsidR="00D00470" w:rsidRPr="00B47B25">
        <w:rPr>
          <w:rFonts w:ascii="Arial" w:hAnsi="Arial" w:cs="Arial"/>
          <w:bCs/>
          <w:highlight w:val="yellow"/>
        </w:rPr>
        <w:t>que anteceder a data fixada para recebimento das propostas</w:t>
      </w:r>
      <w:r w:rsidR="00E76248" w:rsidRPr="00B47B25">
        <w:rPr>
          <w:rFonts w:ascii="Arial" w:hAnsi="Arial" w:cs="Arial"/>
          <w:bCs/>
          <w:highlight w:val="yellow"/>
        </w:rPr>
        <w:t>, diretamente no sistema da BBMNet.</w:t>
      </w:r>
    </w:p>
    <w:p w14:paraId="14ADC1CF" w14:textId="6305EC45" w:rsidR="007047EC" w:rsidRPr="00B47B25" w:rsidRDefault="007047EC" w:rsidP="00B47B25">
      <w:pPr>
        <w:pStyle w:val="corpo"/>
        <w:spacing w:before="0" w:after="0"/>
        <w:jc w:val="both"/>
        <w:rPr>
          <w:rFonts w:ascii="Arial" w:hAnsi="Arial" w:cs="Arial"/>
          <w:b/>
        </w:rPr>
      </w:pPr>
    </w:p>
    <w:p w14:paraId="1692D279" w14:textId="77777777" w:rsidR="006B035B" w:rsidRPr="00B47B25" w:rsidRDefault="006B035B" w:rsidP="00B47B25">
      <w:pPr>
        <w:pStyle w:val="corpo"/>
        <w:spacing w:before="0" w:after="0"/>
        <w:jc w:val="both"/>
        <w:rPr>
          <w:rFonts w:ascii="Arial" w:hAnsi="Arial" w:cs="Arial"/>
          <w:bCs/>
        </w:rPr>
      </w:pPr>
      <w:r w:rsidRPr="00B47B25">
        <w:rPr>
          <w:rFonts w:ascii="Arial" w:hAnsi="Arial" w:cs="Arial"/>
          <w:bCs/>
          <w:highlight w:val="yellow"/>
        </w:rPr>
        <w:t>3.1.1- Os esclarecimentos deverão ser anexados no sistema da BBMNet, para posterior análise e resposta da Pregoeira.</w:t>
      </w:r>
    </w:p>
    <w:p w14:paraId="7545EC9A" w14:textId="77777777" w:rsidR="006B035B" w:rsidRPr="00B47B25" w:rsidRDefault="006B035B" w:rsidP="00B47B25">
      <w:pPr>
        <w:pStyle w:val="corpo"/>
        <w:spacing w:before="0" w:after="0"/>
        <w:jc w:val="both"/>
        <w:rPr>
          <w:rFonts w:ascii="Arial" w:hAnsi="Arial" w:cs="Arial"/>
          <w:b/>
        </w:rPr>
      </w:pPr>
    </w:p>
    <w:p w14:paraId="1A65C104" w14:textId="267CE42C" w:rsidR="00D00470" w:rsidRPr="00B47B25" w:rsidRDefault="008A07C5" w:rsidP="00B47B25">
      <w:pPr>
        <w:pStyle w:val="corpo"/>
        <w:spacing w:before="0" w:after="0"/>
        <w:jc w:val="both"/>
        <w:rPr>
          <w:rFonts w:ascii="Arial" w:hAnsi="Arial" w:cs="Arial"/>
          <w:b/>
          <w:u w:val="single"/>
        </w:rPr>
      </w:pPr>
      <w:r w:rsidRPr="00B47B25">
        <w:rPr>
          <w:rFonts w:ascii="Arial" w:hAnsi="Arial" w:cs="Arial"/>
          <w:b/>
        </w:rPr>
        <w:t>4</w:t>
      </w:r>
      <w:r w:rsidR="00D00470" w:rsidRPr="00B47B25">
        <w:rPr>
          <w:rFonts w:ascii="Arial" w:hAnsi="Arial" w:cs="Arial"/>
          <w:b/>
        </w:rPr>
        <w:t xml:space="preserve"> – </w:t>
      </w:r>
      <w:r w:rsidR="00D00470" w:rsidRPr="00B47B25">
        <w:rPr>
          <w:rFonts w:ascii="Arial" w:hAnsi="Arial" w:cs="Arial"/>
          <w:b/>
          <w:u w:val="single"/>
        </w:rPr>
        <w:t>DA IMPUGNAÇÃO:</w:t>
      </w:r>
    </w:p>
    <w:p w14:paraId="7CC8E26B" w14:textId="77777777" w:rsidR="007047EC" w:rsidRPr="00B47B25" w:rsidRDefault="007047EC" w:rsidP="00B47B25">
      <w:pPr>
        <w:pStyle w:val="corpo"/>
        <w:spacing w:before="0" w:after="0"/>
        <w:jc w:val="both"/>
        <w:rPr>
          <w:rFonts w:ascii="Arial" w:hAnsi="Arial" w:cs="Arial"/>
        </w:rPr>
      </w:pPr>
    </w:p>
    <w:p w14:paraId="4CAA7FCF" w14:textId="1787CBF5" w:rsidR="00D00470" w:rsidRPr="00B47B25" w:rsidRDefault="008A07C5" w:rsidP="00B47B25">
      <w:pPr>
        <w:pStyle w:val="corpo"/>
        <w:spacing w:before="0" w:after="0"/>
        <w:jc w:val="both"/>
        <w:rPr>
          <w:rFonts w:ascii="Arial" w:hAnsi="Arial" w:cs="Arial"/>
          <w:highlight w:val="yellow"/>
        </w:rPr>
      </w:pPr>
      <w:r w:rsidRPr="00B47B25">
        <w:rPr>
          <w:rFonts w:ascii="Arial" w:hAnsi="Arial" w:cs="Arial"/>
          <w:highlight w:val="yellow"/>
        </w:rPr>
        <w:t>4</w:t>
      </w:r>
      <w:r w:rsidR="00D00470" w:rsidRPr="00B47B25">
        <w:rPr>
          <w:rFonts w:ascii="Arial" w:hAnsi="Arial" w:cs="Arial"/>
          <w:highlight w:val="yellow"/>
        </w:rPr>
        <w:t xml:space="preserve">.1 - Qualquer pessoa física ou jurídica poderá impugnar o ato convocatório do Pregão Eletrônico, dirigindo a impugnação por escrito ao seguinte endereço: </w:t>
      </w:r>
      <w:r w:rsidRPr="00B47B25">
        <w:rPr>
          <w:rFonts w:ascii="Arial" w:hAnsi="Arial" w:cs="Arial"/>
          <w:highlight w:val="yellow"/>
        </w:rPr>
        <w:t xml:space="preserve"> </w:t>
      </w:r>
      <w:hyperlink r:id="rId12" w:history="1">
        <w:r w:rsidR="00082ADC" w:rsidRPr="00B47B25">
          <w:rPr>
            <w:rStyle w:val="Hyperlink"/>
            <w:rFonts w:ascii="Arial" w:hAnsi="Arial" w:cs="Arial"/>
            <w:highlight w:val="yellow"/>
          </w:rPr>
          <w:t>administracao.licitacoes@indaiatuba.sp.gov.br</w:t>
        </w:r>
      </w:hyperlink>
      <w:r w:rsidR="00E76248" w:rsidRPr="00B47B25">
        <w:rPr>
          <w:rFonts w:ascii="Arial" w:hAnsi="Arial" w:cs="Arial"/>
          <w:highlight w:val="yellow"/>
        </w:rPr>
        <w:t xml:space="preserve"> e sistema da BBMNet.</w:t>
      </w:r>
    </w:p>
    <w:p w14:paraId="297A0DC1" w14:textId="77777777" w:rsidR="007047EC" w:rsidRPr="00B47B25" w:rsidRDefault="007047EC" w:rsidP="00B47B25">
      <w:pPr>
        <w:pStyle w:val="corpo"/>
        <w:spacing w:before="0" w:after="0"/>
        <w:jc w:val="both"/>
        <w:rPr>
          <w:rFonts w:ascii="Arial" w:hAnsi="Arial" w:cs="Arial"/>
          <w:bCs/>
          <w:highlight w:val="yellow"/>
        </w:rPr>
      </w:pPr>
    </w:p>
    <w:p w14:paraId="62585852" w14:textId="77777777" w:rsidR="0099254F" w:rsidRPr="00B47B25" w:rsidRDefault="008A07C5" w:rsidP="00B47B25">
      <w:pPr>
        <w:pStyle w:val="corpo"/>
        <w:spacing w:before="0" w:after="0"/>
        <w:jc w:val="both"/>
        <w:rPr>
          <w:rFonts w:ascii="Arial" w:hAnsi="Arial" w:cs="Arial"/>
          <w:b/>
        </w:rPr>
      </w:pPr>
      <w:r w:rsidRPr="00B47B25">
        <w:rPr>
          <w:rFonts w:ascii="Arial" w:hAnsi="Arial" w:cs="Arial"/>
          <w:bCs/>
          <w:highlight w:val="yellow"/>
        </w:rPr>
        <w:t>4</w:t>
      </w:r>
      <w:r w:rsidR="00D00470" w:rsidRPr="00B47B25">
        <w:rPr>
          <w:rFonts w:ascii="Arial" w:hAnsi="Arial" w:cs="Arial"/>
          <w:bCs/>
          <w:highlight w:val="yellow"/>
        </w:rPr>
        <w:t xml:space="preserve">.2 – Decai do direito de impugnar os termos do edital de licitação perante a Administração, o </w:t>
      </w:r>
      <w:r w:rsidR="007C1917" w:rsidRPr="00B47B25">
        <w:rPr>
          <w:rFonts w:ascii="Arial" w:hAnsi="Arial" w:cs="Arial"/>
          <w:bCs/>
          <w:highlight w:val="yellow"/>
        </w:rPr>
        <w:t xml:space="preserve">interessado </w:t>
      </w:r>
      <w:r w:rsidR="00D00470" w:rsidRPr="00B47B25">
        <w:rPr>
          <w:rFonts w:ascii="Arial" w:hAnsi="Arial" w:cs="Arial"/>
          <w:bCs/>
          <w:highlight w:val="yellow"/>
        </w:rPr>
        <w:t xml:space="preserve">que não o fizer até o </w:t>
      </w:r>
      <w:r w:rsidR="0099254F" w:rsidRPr="00B47B25">
        <w:rPr>
          <w:rFonts w:ascii="Arial" w:hAnsi="Arial" w:cs="Arial"/>
          <w:b/>
          <w:highlight w:val="yellow"/>
        </w:rPr>
        <w:t>terceiro dia útil que anteceder</w:t>
      </w:r>
      <w:r w:rsidR="0099254F" w:rsidRPr="00B47B25">
        <w:rPr>
          <w:rFonts w:ascii="Arial" w:hAnsi="Arial" w:cs="Arial"/>
          <w:bCs/>
          <w:highlight w:val="yellow"/>
        </w:rPr>
        <w:t xml:space="preserve"> a data fixada para a sessão pública do presente certame.</w:t>
      </w:r>
    </w:p>
    <w:p w14:paraId="084073E6" w14:textId="796993CF" w:rsidR="007047EC" w:rsidRPr="00B47B25" w:rsidRDefault="007047EC" w:rsidP="00B47B25">
      <w:pPr>
        <w:pStyle w:val="corpo"/>
        <w:spacing w:before="0" w:after="0"/>
        <w:jc w:val="both"/>
        <w:rPr>
          <w:rFonts w:ascii="Arial" w:hAnsi="Arial" w:cs="Arial"/>
          <w:b/>
        </w:rPr>
      </w:pPr>
    </w:p>
    <w:bookmarkEnd w:id="2"/>
    <w:p w14:paraId="3FC04C74" w14:textId="77777777" w:rsidR="004020FD" w:rsidRPr="002D6543" w:rsidRDefault="004020FD" w:rsidP="004020FD">
      <w:pPr>
        <w:pStyle w:val="corpo"/>
        <w:spacing w:before="0" w:after="0"/>
        <w:jc w:val="both"/>
        <w:rPr>
          <w:rFonts w:ascii="Arial" w:hAnsi="Arial" w:cs="Arial"/>
          <w:b/>
          <w:u w:val="single"/>
        </w:rPr>
      </w:pPr>
      <w:r w:rsidRPr="002D6543">
        <w:rPr>
          <w:rFonts w:ascii="Arial" w:hAnsi="Arial" w:cs="Arial"/>
          <w:b/>
        </w:rPr>
        <w:t xml:space="preserve">5 - </w:t>
      </w:r>
      <w:r w:rsidRPr="002D6543">
        <w:rPr>
          <w:rFonts w:ascii="Arial" w:hAnsi="Arial" w:cs="Arial"/>
          <w:b/>
          <w:u w:val="single"/>
        </w:rPr>
        <w:t>CONDIÇÕES PARA PARTICIPAÇÃO:</w:t>
      </w:r>
    </w:p>
    <w:p w14:paraId="4F41D548" w14:textId="77777777" w:rsidR="004020FD" w:rsidRPr="002D6543" w:rsidRDefault="004020FD" w:rsidP="004020FD">
      <w:pPr>
        <w:autoSpaceDE w:val="0"/>
        <w:autoSpaceDN w:val="0"/>
        <w:adjustRightInd w:val="0"/>
        <w:jc w:val="both"/>
        <w:rPr>
          <w:rFonts w:ascii="Arial" w:hAnsi="Arial" w:cs="Arial"/>
        </w:rPr>
      </w:pPr>
    </w:p>
    <w:p w14:paraId="2BA00E83" w14:textId="77777777" w:rsidR="004020FD" w:rsidRPr="002D6543" w:rsidRDefault="004020FD" w:rsidP="004020FD">
      <w:pPr>
        <w:suppressAutoHyphens w:val="0"/>
        <w:autoSpaceDE w:val="0"/>
        <w:autoSpaceDN w:val="0"/>
        <w:adjustRightInd w:val="0"/>
        <w:jc w:val="both"/>
        <w:rPr>
          <w:rFonts w:ascii="Arial" w:hAnsi="Arial" w:cs="Arial"/>
          <w:highlight w:val="yellow"/>
          <w:lang w:eastAsia="pt-BR"/>
        </w:rPr>
      </w:pPr>
      <w:r w:rsidRPr="002D6543">
        <w:rPr>
          <w:rFonts w:ascii="Arial" w:hAnsi="Arial" w:cs="Arial"/>
          <w:bCs/>
          <w:highlight w:val="yellow"/>
          <w:lang w:eastAsia="pt-BR"/>
        </w:rPr>
        <w:t xml:space="preserve">5.1 - </w:t>
      </w:r>
      <w:r w:rsidRPr="002D6543">
        <w:rPr>
          <w:rFonts w:ascii="Arial" w:hAnsi="Arial" w:cs="Arial"/>
          <w:highlight w:val="yellow"/>
          <w:lang w:eastAsia="pt-BR"/>
        </w:rPr>
        <w:t>Por força das disposições das Leis Complementares nºs 123/06 e 147/14 e posteriores alterações, esta licitação será dividida da seguinte maneira:</w:t>
      </w:r>
    </w:p>
    <w:p w14:paraId="36598BE3" w14:textId="77777777" w:rsidR="004020FD" w:rsidRPr="002D6543" w:rsidRDefault="004020FD" w:rsidP="004020FD">
      <w:pPr>
        <w:suppressAutoHyphens w:val="0"/>
        <w:autoSpaceDE w:val="0"/>
        <w:autoSpaceDN w:val="0"/>
        <w:adjustRightInd w:val="0"/>
        <w:jc w:val="both"/>
        <w:rPr>
          <w:rFonts w:ascii="Arial" w:hAnsi="Arial" w:cs="Arial"/>
          <w:highlight w:val="yellow"/>
          <w:lang w:eastAsia="pt-BR"/>
        </w:rPr>
      </w:pPr>
    </w:p>
    <w:p w14:paraId="24584434" w14:textId="10873381" w:rsidR="004020FD" w:rsidRPr="002D6543" w:rsidRDefault="004020FD" w:rsidP="004020FD">
      <w:pPr>
        <w:suppressAutoHyphens w:val="0"/>
        <w:autoSpaceDE w:val="0"/>
        <w:autoSpaceDN w:val="0"/>
        <w:adjustRightInd w:val="0"/>
        <w:jc w:val="both"/>
        <w:rPr>
          <w:rFonts w:ascii="Arial" w:hAnsi="Arial" w:cs="Arial"/>
          <w:highlight w:val="yellow"/>
          <w:lang w:eastAsia="pt-BR"/>
        </w:rPr>
      </w:pPr>
      <w:r w:rsidRPr="002D6543">
        <w:rPr>
          <w:rFonts w:ascii="Arial" w:hAnsi="Arial" w:cs="Arial"/>
          <w:b/>
          <w:highlight w:val="yellow"/>
          <w:lang w:eastAsia="pt-BR"/>
        </w:rPr>
        <w:t xml:space="preserve">5.1.1 - COTA RESERVADA (até </w:t>
      </w:r>
      <w:r w:rsidR="00BD0F1F">
        <w:rPr>
          <w:rFonts w:ascii="Arial" w:hAnsi="Arial" w:cs="Arial"/>
          <w:b/>
          <w:highlight w:val="yellow"/>
          <w:lang w:eastAsia="pt-BR"/>
        </w:rPr>
        <w:t>25</w:t>
      </w:r>
      <w:r w:rsidRPr="002D6543">
        <w:rPr>
          <w:rFonts w:ascii="Arial" w:hAnsi="Arial" w:cs="Arial"/>
          <w:b/>
          <w:highlight w:val="yellow"/>
          <w:lang w:eastAsia="pt-BR"/>
        </w:rPr>
        <w:t>%):</w:t>
      </w:r>
      <w:r w:rsidRPr="002D6543">
        <w:rPr>
          <w:rFonts w:ascii="Arial" w:hAnsi="Arial" w:cs="Arial"/>
          <w:highlight w:val="yellow"/>
          <w:lang w:eastAsia="pt-BR"/>
        </w:rPr>
        <w:t xml:space="preserve"> </w:t>
      </w:r>
    </w:p>
    <w:p w14:paraId="693D5654" w14:textId="77777777" w:rsidR="004020FD" w:rsidRPr="002D6543" w:rsidRDefault="004020FD" w:rsidP="004020FD">
      <w:pPr>
        <w:suppressAutoHyphens w:val="0"/>
        <w:autoSpaceDE w:val="0"/>
        <w:autoSpaceDN w:val="0"/>
        <w:adjustRightInd w:val="0"/>
        <w:jc w:val="both"/>
        <w:rPr>
          <w:rFonts w:ascii="Arial" w:hAnsi="Arial" w:cs="Arial"/>
          <w:highlight w:val="yellow"/>
          <w:lang w:eastAsia="pt-BR"/>
        </w:rPr>
      </w:pPr>
      <w:r w:rsidRPr="002D6543">
        <w:rPr>
          <w:rFonts w:ascii="Arial" w:hAnsi="Arial" w:cs="Arial"/>
          <w:highlight w:val="yellow"/>
          <w:lang w:eastAsia="pt-BR"/>
        </w:rPr>
        <w:t xml:space="preserve">- </w:t>
      </w:r>
      <w:r w:rsidRPr="002D6543">
        <w:rPr>
          <w:rFonts w:ascii="Arial" w:hAnsi="Arial" w:cs="Arial"/>
          <w:highlight w:val="yellow"/>
          <w:u w:val="single"/>
          <w:lang w:eastAsia="pt-BR"/>
        </w:rPr>
        <w:t>Concorrência exclusiva</w:t>
      </w:r>
      <w:r w:rsidRPr="002D6543">
        <w:rPr>
          <w:rFonts w:ascii="Arial" w:hAnsi="Arial" w:cs="Arial"/>
          <w:highlight w:val="yellow"/>
          <w:lang w:eastAsia="pt-BR"/>
        </w:rPr>
        <w:t xml:space="preserve"> para empresas interessadas enquadradas como </w:t>
      </w:r>
      <w:r w:rsidRPr="002D6543">
        <w:rPr>
          <w:rFonts w:ascii="Arial" w:hAnsi="Arial" w:cs="Arial"/>
          <w:b/>
          <w:bCs/>
          <w:iCs/>
          <w:highlight w:val="yellow"/>
          <w:lang w:eastAsia="pt-BR"/>
        </w:rPr>
        <w:t>ME/EPP/MEI</w:t>
      </w:r>
      <w:r w:rsidRPr="002D6543">
        <w:rPr>
          <w:rFonts w:ascii="Arial" w:hAnsi="Arial" w:cs="Arial"/>
          <w:highlight w:val="yellow"/>
          <w:lang w:eastAsia="pt-BR"/>
        </w:rPr>
        <w:t>.</w:t>
      </w:r>
    </w:p>
    <w:p w14:paraId="7125D3BE" w14:textId="77777777" w:rsidR="004020FD" w:rsidRPr="002D6543" w:rsidRDefault="004020FD" w:rsidP="004020FD">
      <w:pPr>
        <w:suppressAutoHyphens w:val="0"/>
        <w:autoSpaceDE w:val="0"/>
        <w:autoSpaceDN w:val="0"/>
        <w:adjustRightInd w:val="0"/>
        <w:jc w:val="both"/>
        <w:rPr>
          <w:rFonts w:ascii="Arial" w:hAnsi="Arial" w:cs="Arial"/>
          <w:highlight w:val="yellow"/>
          <w:lang w:eastAsia="pt-BR"/>
        </w:rPr>
      </w:pPr>
    </w:p>
    <w:p w14:paraId="53390A32" w14:textId="77777777" w:rsidR="004020FD" w:rsidRPr="002D6543" w:rsidRDefault="004020FD" w:rsidP="004020FD">
      <w:pPr>
        <w:suppressAutoHyphens w:val="0"/>
        <w:autoSpaceDE w:val="0"/>
        <w:autoSpaceDN w:val="0"/>
        <w:adjustRightInd w:val="0"/>
        <w:jc w:val="both"/>
        <w:rPr>
          <w:rFonts w:ascii="Arial" w:hAnsi="Arial" w:cs="Arial"/>
          <w:b/>
          <w:highlight w:val="yellow"/>
          <w:lang w:eastAsia="pt-BR"/>
        </w:rPr>
      </w:pPr>
      <w:r w:rsidRPr="002D6543">
        <w:rPr>
          <w:rFonts w:ascii="Arial" w:hAnsi="Arial" w:cs="Arial"/>
          <w:b/>
          <w:highlight w:val="yellow"/>
          <w:lang w:eastAsia="pt-BR"/>
        </w:rPr>
        <w:t>5.1.2 - COTA PRINCIPAL COM AMPLA PARTICIPAÇÃO (Demais itens):</w:t>
      </w:r>
    </w:p>
    <w:p w14:paraId="4E4908D7" w14:textId="77777777" w:rsidR="004020FD" w:rsidRPr="002D6543" w:rsidRDefault="004020FD" w:rsidP="004020FD">
      <w:pPr>
        <w:suppressAutoHyphens w:val="0"/>
        <w:autoSpaceDE w:val="0"/>
        <w:autoSpaceDN w:val="0"/>
        <w:adjustRightInd w:val="0"/>
        <w:jc w:val="both"/>
        <w:rPr>
          <w:rFonts w:ascii="Arial" w:hAnsi="Arial" w:cs="Arial"/>
          <w:b/>
          <w:bCs/>
          <w:highlight w:val="yellow"/>
          <w:lang w:eastAsia="pt-BR"/>
        </w:rPr>
      </w:pPr>
      <w:r w:rsidRPr="002D6543">
        <w:rPr>
          <w:rFonts w:ascii="Arial" w:hAnsi="Arial" w:cs="Arial"/>
          <w:highlight w:val="yellow"/>
          <w:lang w:eastAsia="pt-BR"/>
        </w:rPr>
        <w:t xml:space="preserve">- </w:t>
      </w:r>
      <w:r w:rsidRPr="002D6543">
        <w:rPr>
          <w:rFonts w:ascii="Arial" w:hAnsi="Arial" w:cs="Arial"/>
          <w:highlight w:val="yellow"/>
          <w:u w:val="single"/>
          <w:lang w:eastAsia="pt-BR"/>
        </w:rPr>
        <w:t>Concorrência aberta</w:t>
      </w:r>
      <w:r w:rsidRPr="002D6543">
        <w:rPr>
          <w:rFonts w:ascii="Arial" w:hAnsi="Arial" w:cs="Arial"/>
          <w:highlight w:val="yellow"/>
          <w:lang w:eastAsia="pt-BR"/>
        </w:rPr>
        <w:t xml:space="preserve"> para todas as empresas interessadas.</w:t>
      </w:r>
    </w:p>
    <w:p w14:paraId="62E4F06D" w14:textId="77777777" w:rsidR="004020FD" w:rsidRPr="002D6543" w:rsidRDefault="004020FD" w:rsidP="004020FD">
      <w:pPr>
        <w:suppressAutoHyphens w:val="0"/>
        <w:autoSpaceDE w:val="0"/>
        <w:autoSpaceDN w:val="0"/>
        <w:adjustRightInd w:val="0"/>
        <w:jc w:val="both"/>
        <w:rPr>
          <w:rFonts w:ascii="Arial" w:hAnsi="Arial" w:cs="Arial"/>
          <w:b/>
          <w:highlight w:val="yellow"/>
          <w:lang w:eastAsia="pt-BR"/>
        </w:rPr>
      </w:pPr>
    </w:p>
    <w:p w14:paraId="03E87B04" w14:textId="77777777" w:rsidR="004020FD" w:rsidRPr="002D6543" w:rsidRDefault="004020FD" w:rsidP="004020FD">
      <w:pPr>
        <w:suppressAutoHyphens w:val="0"/>
        <w:autoSpaceDE w:val="0"/>
        <w:autoSpaceDN w:val="0"/>
        <w:adjustRightInd w:val="0"/>
        <w:jc w:val="both"/>
        <w:rPr>
          <w:rFonts w:ascii="Arial" w:hAnsi="Arial" w:cs="Arial"/>
          <w:highlight w:val="yellow"/>
          <w:lang w:eastAsia="pt-BR"/>
        </w:rPr>
      </w:pPr>
      <w:r w:rsidRPr="002D6543">
        <w:rPr>
          <w:rFonts w:ascii="Arial" w:hAnsi="Arial" w:cs="Arial"/>
          <w:highlight w:val="yellow"/>
          <w:lang w:eastAsia="pt-BR"/>
        </w:rPr>
        <w:t xml:space="preserve">5.2 - Poderão participar </w:t>
      </w:r>
      <w:r w:rsidRPr="002D6543">
        <w:rPr>
          <w:rFonts w:ascii="Arial" w:hAnsi="Arial" w:cs="Arial"/>
          <w:bCs/>
          <w:highlight w:val="yellow"/>
          <w:lang w:eastAsia="pt-BR"/>
        </w:rPr>
        <w:t>desta licitação</w:t>
      </w:r>
      <w:r w:rsidRPr="002D6543">
        <w:rPr>
          <w:rFonts w:ascii="Arial" w:hAnsi="Arial" w:cs="Arial"/>
          <w:highlight w:val="yellow"/>
          <w:lang w:eastAsia="pt-BR"/>
        </w:rPr>
        <w:t>:</w:t>
      </w:r>
    </w:p>
    <w:p w14:paraId="08C3EDC5" w14:textId="77777777" w:rsidR="004020FD" w:rsidRPr="002D6543" w:rsidRDefault="004020FD" w:rsidP="004020FD">
      <w:pPr>
        <w:suppressAutoHyphens w:val="0"/>
        <w:autoSpaceDE w:val="0"/>
        <w:autoSpaceDN w:val="0"/>
        <w:adjustRightInd w:val="0"/>
        <w:jc w:val="both"/>
        <w:rPr>
          <w:rFonts w:ascii="Arial" w:hAnsi="Arial" w:cs="Arial"/>
          <w:highlight w:val="yellow"/>
          <w:lang w:eastAsia="pt-BR"/>
        </w:rPr>
      </w:pPr>
    </w:p>
    <w:p w14:paraId="5F856393" w14:textId="77777777" w:rsidR="004020FD" w:rsidRPr="002D6543" w:rsidRDefault="004020FD" w:rsidP="004020FD">
      <w:pPr>
        <w:suppressAutoHyphens w:val="0"/>
        <w:autoSpaceDE w:val="0"/>
        <w:autoSpaceDN w:val="0"/>
        <w:adjustRightInd w:val="0"/>
        <w:jc w:val="both"/>
        <w:rPr>
          <w:rFonts w:ascii="Arial" w:hAnsi="Arial" w:cs="Arial"/>
          <w:highlight w:val="yellow"/>
          <w:lang w:eastAsia="pt-BR"/>
        </w:rPr>
      </w:pPr>
      <w:r w:rsidRPr="002D6543">
        <w:rPr>
          <w:rFonts w:ascii="Arial" w:hAnsi="Arial" w:cs="Arial"/>
          <w:highlight w:val="yellow"/>
          <w:lang w:eastAsia="pt-BR"/>
        </w:rPr>
        <w:t>5.2.1 -</w:t>
      </w:r>
      <w:r w:rsidRPr="002D6543">
        <w:rPr>
          <w:rFonts w:ascii="Arial" w:hAnsi="Arial" w:cs="Arial"/>
          <w:b/>
          <w:highlight w:val="yellow"/>
          <w:lang w:eastAsia="pt-BR"/>
        </w:rPr>
        <w:t xml:space="preserve"> </w:t>
      </w:r>
      <w:r w:rsidRPr="002D6543">
        <w:rPr>
          <w:rFonts w:ascii="Arial" w:hAnsi="Arial" w:cs="Arial"/>
          <w:highlight w:val="yellow"/>
          <w:lang w:eastAsia="pt-BR"/>
        </w:rPr>
        <w:t xml:space="preserve">Quando se tratar de cota reservada </w:t>
      </w:r>
      <w:r w:rsidRPr="002D6543">
        <w:rPr>
          <w:rFonts w:ascii="Arial" w:hAnsi="Arial" w:cs="Arial"/>
          <w:b/>
          <w:highlight w:val="yellow"/>
          <w:lang w:eastAsia="pt-BR"/>
        </w:rPr>
        <w:t>(5.1.1)</w:t>
      </w:r>
      <w:r w:rsidRPr="002D6543">
        <w:rPr>
          <w:rFonts w:ascii="Arial" w:hAnsi="Arial" w:cs="Arial"/>
          <w:highlight w:val="yellow"/>
          <w:lang w:eastAsia="pt-BR"/>
        </w:rPr>
        <w:t>,</w:t>
      </w:r>
      <w:r w:rsidRPr="002D6543">
        <w:rPr>
          <w:rFonts w:ascii="Arial" w:hAnsi="Arial" w:cs="Arial"/>
          <w:b/>
          <w:highlight w:val="yellow"/>
          <w:lang w:eastAsia="pt-BR"/>
        </w:rPr>
        <w:t xml:space="preserve"> </w:t>
      </w:r>
      <w:r w:rsidRPr="002D6543">
        <w:rPr>
          <w:rFonts w:ascii="Arial" w:hAnsi="Arial" w:cs="Arial"/>
          <w:highlight w:val="yellow"/>
          <w:lang w:eastAsia="pt-BR"/>
        </w:rPr>
        <w:t xml:space="preserve">somente empresas qualificadas como Microempresa, Empresa de Pequeno Porte ou </w:t>
      </w:r>
      <w:r w:rsidRPr="002D6543">
        <w:rPr>
          <w:rFonts w:ascii="Arial" w:hAnsi="Arial" w:cs="Arial"/>
          <w:bCs/>
          <w:highlight w:val="yellow"/>
          <w:lang w:eastAsia="pt-BR"/>
        </w:rPr>
        <w:t>Microempreendedor Individual</w:t>
      </w:r>
      <w:r w:rsidRPr="002D6543">
        <w:rPr>
          <w:rFonts w:ascii="Arial" w:hAnsi="Arial" w:cs="Arial"/>
          <w:highlight w:val="yellow"/>
          <w:lang w:eastAsia="pt-BR"/>
        </w:rPr>
        <w:t>, aptas a se beneficiarem do tratamento diferenciado e favorecido estabelecido pelas Leis Complementares n</w:t>
      </w:r>
      <w:r w:rsidRPr="002D6543">
        <w:rPr>
          <w:rFonts w:ascii="Arial" w:hAnsi="Arial" w:cs="Arial"/>
          <w:highlight w:val="yellow"/>
          <w:u w:val="single"/>
          <w:vertAlign w:val="superscript"/>
          <w:lang w:eastAsia="pt-BR"/>
        </w:rPr>
        <w:t>os</w:t>
      </w:r>
      <w:r w:rsidRPr="002D6543">
        <w:rPr>
          <w:rFonts w:ascii="Arial" w:hAnsi="Arial" w:cs="Arial"/>
          <w:highlight w:val="yellow"/>
          <w:lang w:eastAsia="pt-BR"/>
        </w:rPr>
        <w:t xml:space="preserve"> 123/2006 e 147/2014;</w:t>
      </w:r>
    </w:p>
    <w:p w14:paraId="1B49E369" w14:textId="77777777" w:rsidR="004020FD" w:rsidRPr="002D6543" w:rsidRDefault="004020FD" w:rsidP="004020FD">
      <w:pPr>
        <w:suppressAutoHyphens w:val="0"/>
        <w:autoSpaceDE w:val="0"/>
        <w:autoSpaceDN w:val="0"/>
        <w:adjustRightInd w:val="0"/>
        <w:jc w:val="both"/>
        <w:rPr>
          <w:rFonts w:ascii="Arial" w:hAnsi="Arial" w:cs="Arial"/>
          <w:b/>
          <w:highlight w:val="yellow"/>
          <w:lang w:eastAsia="pt-BR"/>
        </w:rPr>
      </w:pPr>
    </w:p>
    <w:p w14:paraId="7CA5E0EC" w14:textId="77777777" w:rsidR="004020FD" w:rsidRPr="002D6543" w:rsidRDefault="004020FD" w:rsidP="004020FD">
      <w:pPr>
        <w:suppressAutoHyphens w:val="0"/>
        <w:autoSpaceDE w:val="0"/>
        <w:autoSpaceDN w:val="0"/>
        <w:adjustRightInd w:val="0"/>
        <w:jc w:val="both"/>
        <w:rPr>
          <w:rFonts w:ascii="Arial" w:hAnsi="Arial" w:cs="Arial"/>
          <w:b/>
          <w:highlight w:val="yellow"/>
          <w:lang w:eastAsia="pt-BR"/>
        </w:rPr>
      </w:pPr>
      <w:r w:rsidRPr="002D6543">
        <w:rPr>
          <w:rFonts w:ascii="Arial" w:hAnsi="Arial" w:cs="Arial"/>
          <w:highlight w:val="yellow"/>
          <w:lang w:eastAsia="pt-BR"/>
        </w:rPr>
        <w:t>5.2.2 -</w:t>
      </w:r>
      <w:r w:rsidRPr="002D6543">
        <w:rPr>
          <w:rFonts w:ascii="Arial" w:hAnsi="Arial" w:cs="Arial"/>
          <w:b/>
          <w:highlight w:val="yellow"/>
          <w:lang w:eastAsia="pt-BR"/>
        </w:rPr>
        <w:t xml:space="preserve"> </w:t>
      </w:r>
      <w:r w:rsidRPr="002D6543">
        <w:rPr>
          <w:rFonts w:ascii="Arial" w:hAnsi="Arial" w:cs="Arial"/>
          <w:highlight w:val="yellow"/>
          <w:lang w:eastAsia="pt-BR"/>
        </w:rPr>
        <w:t xml:space="preserve">Quando se tratar de cota principal com ampla participação </w:t>
      </w:r>
      <w:r w:rsidRPr="002D6543">
        <w:rPr>
          <w:rFonts w:ascii="Arial" w:hAnsi="Arial" w:cs="Arial"/>
          <w:b/>
          <w:highlight w:val="yellow"/>
          <w:lang w:eastAsia="pt-BR"/>
        </w:rPr>
        <w:t>(5.1.2)</w:t>
      </w:r>
      <w:r w:rsidRPr="002D6543">
        <w:rPr>
          <w:rFonts w:ascii="Arial" w:hAnsi="Arial" w:cs="Arial"/>
          <w:highlight w:val="yellow"/>
          <w:lang w:eastAsia="pt-BR"/>
        </w:rPr>
        <w:t>, todas as licitantes interessadas;</w:t>
      </w:r>
    </w:p>
    <w:p w14:paraId="02B2BD44" w14:textId="77777777" w:rsidR="004020FD" w:rsidRPr="002D6543" w:rsidRDefault="004020FD" w:rsidP="004020FD">
      <w:pPr>
        <w:suppressAutoHyphens w:val="0"/>
        <w:autoSpaceDE w:val="0"/>
        <w:autoSpaceDN w:val="0"/>
        <w:adjustRightInd w:val="0"/>
        <w:jc w:val="both"/>
        <w:rPr>
          <w:rFonts w:ascii="Arial" w:hAnsi="Arial" w:cs="Arial"/>
          <w:b/>
          <w:highlight w:val="yellow"/>
          <w:lang w:eastAsia="pt-BR"/>
        </w:rPr>
      </w:pPr>
    </w:p>
    <w:p w14:paraId="1E13932D" w14:textId="77777777" w:rsidR="004020FD" w:rsidRPr="002D6543" w:rsidRDefault="004020FD" w:rsidP="004020FD">
      <w:pPr>
        <w:suppressAutoHyphens w:val="0"/>
        <w:autoSpaceDE w:val="0"/>
        <w:autoSpaceDN w:val="0"/>
        <w:adjustRightInd w:val="0"/>
        <w:jc w:val="both"/>
        <w:rPr>
          <w:rFonts w:ascii="Arial" w:hAnsi="Arial" w:cs="Arial"/>
          <w:highlight w:val="yellow"/>
          <w:lang w:eastAsia="pt-BR"/>
        </w:rPr>
      </w:pPr>
      <w:r w:rsidRPr="002D6543">
        <w:rPr>
          <w:rFonts w:ascii="Arial" w:hAnsi="Arial" w:cs="Arial"/>
          <w:highlight w:val="yellow"/>
          <w:lang w:eastAsia="pt-BR"/>
        </w:rPr>
        <w:t>5.2.3 - Licitantes do ramo pertinente ao seu objeto, legalmente constituídos;</w:t>
      </w:r>
    </w:p>
    <w:p w14:paraId="7001E509" w14:textId="77777777" w:rsidR="004020FD" w:rsidRPr="002D6543" w:rsidRDefault="004020FD" w:rsidP="004020FD">
      <w:pPr>
        <w:suppressAutoHyphens w:val="0"/>
        <w:autoSpaceDE w:val="0"/>
        <w:autoSpaceDN w:val="0"/>
        <w:adjustRightInd w:val="0"/>
        <w:jc w:val="both"/>
        <w:rPr>
          <w:rFonts w:ascii="Arial" w:hAnsi="Arial" w:cs="Arial"/>
          <w:b/>
          <w:highlight w:val="yellow"/>
          <w:lang w:eastAsia="pt-BR"/>
        </w:rPr>
      </w:pPr>
    </w:p>
    <w:p w14:paraId="13BC8A40" w14:textId="77777777" w:rsidR="004020FD" w:rsidRPr="002D6543" w:rsidRDefault="004020FD" w:rsidP="004020FD">
      <w:pPr>
        <w:suppressAutoHyphens w:val="0"/>
        <w:autoSpaceDE w:val="0"/>
        <w:autoSpaceDN w:val="0"/>
        <w:adjustRightInd w:val="0"/>
        <w:jc w:val="both"/>
        <w:rPr>
          <w:rFonts w:ascii="Arial" w:hAnsi="Arial" w:cs="Arial"/>
          <w:highlight w:val="yellow"/>
          <w:lang w:eastAsia="pt-BR"/>
        </w:rPr>
      </w:pPr>
      <w:r w:rsidRPr="002D6543">
        <w:rPr>
          <w:rFonts w:ascii="Arial" w:hAnsi="Arial" w:cs="Arial"/>
          <w:highlight w:val="yellow"/>
          <w:lang w:eastAsia="pt-BR"/>
        </w:rPr>
        <w:t>5.2.4 -</w:t>
      </w:r>
      <w:r w:rsidRPr="002D6543">
        <w:rPr>
          <w:rFonts w:ascii="Arial" w:hAnsi="Arial" w:cs="Arial"/>
          <w:b/>
          <w:highlight w:val="yellow"/>
          <w:lang w:eastAsia="pt-BR"/>
        </w:rPr>
        <w:t xml:space="preserve"> </w:t>
      </w:r>
      <w:r w:rsidRPr="002D6543">
        <w:rPr>
          <w:rFonts w:ascii="Arial" w:hAnsi="Arial" w:cs="Arial"/>
          <w:highlight w:val="yellow"/>
          <w:lang w:eastAsia="pt-BR"/>
        </w:rPr>
        <w:t>Licitantes que atendam as condições estabelecidas neste edital e seus anexos.</w:t>
      </w:r>
    </w:p>
    <w:p w14:paraId="43107604" w14:textId="77777777" w:rsidR="004020FD" w:rsidRPr="002D6543" w:rsidRDefault="004020FD" w:rsidP="004020FD">
      <w:pPr>
        <w:suppressAutoHyphens w:val="0"/>
        <w:autoSpaceDE w:val="0"/>
        <w:autoSpaceDN w:val="0"/>
        <w:adjustRightInd w:val="0"/>
        <w:jc w:val="both"/>
        <w:rPr>
          <w:rFonts w:ascii="Arial" w:hAnsi="Arial" w:cs="Arial"/>
          <w:highlight w:val="yellow"/>
          <w:lang w:eastAsia="pt-BR"/>
        </w:rPr>
      </w:pPr>
    </w:p>
    <w:p w14:paraId="698C5D34" w14:textId="77777777" w:rsidR="004020FD" w:rsidRPr="002D6543" w:rsidRDefault="004020FD" w:rsidP="004020FD">
      <w:pPr>
        <w:suppressAutoHyphens w:val="0"/>
        <w:autoSpaceDE w:val="0"/>
        <w:autoSpaceDN w:val="0"/>
        <w:adjustRightInd w:val="0"/>
        <w:jc w:val="both"/>
        <w:rPr>
          <w:rFonts w:ascii="Arial" w:hAnsi="Arial" w:cs="Arial"/>
          <w:b/>
          <w:bCs/>
          <w:lang w:eastAsia="pt-BR"/>
        </w:rPr>
      </w:pPr>
      <w:r w:rsidRPr="002D6543">
        <w:rPr>
          <w:rFonts w:ascii="Arial" w:hAnsi="Arial" w:cs="Arial"/>
          <w:highlight w:val="yellow"/>
          <w:lang w:eastAsia="pt-BR"/>
        </w:rPr>
        <w:lastRenderedPageBreak/>
        <w:t xml:space="preserve">5.3 - Poderão participar desta Licitação </w:t>
      </w:r>
      <w:r w:rsidRPr="002D6543">
        <w:rPr>
          <w:rFonts w:ascii="Arial" w:hAnsi="Arial" w:cs="Arial"/>
          <w:b/>
          <w:highlight w:val="yellow"/>
          <w:lang w:eastAsia="pt-BR"/>
        </w:rPr>
        <w:t>todas as empresas interessadas, conforme estabelecidos nos itens: 5.1.1 e 5.1.2 do edital</w:t>
      </w:r>
      <w:r w:rsidRPr="002D6543">
        <w:rPr>
          <w:rFonts w:ascii="Arial" w:hAnsi="Arial" w:cs="Arial"/>
          <w:highlight w:val="yellow"/>
          <w:lang w:eastAsia="pt-BR"/>
        </w:rPr>
        <w:t>, regularmente estabelecida no País, que seja especializada no objeto desta licitação e que satisfaça todas as exigências, especificações e normas contidas neste edital e seus anexos;</w:t>
      </w:r>
    </w:p>
    <w:p w14:paraId="48E0875B" w14:textId="77777777" w:rsidR="004020FD" w:rsidRPr="002D6543" w:rsidRDefault="004020FD" w:rsidP="004020FD">
      <w:pPr>
        <w:autoSpaceDE w:val="0"/>
        <w:autoSpaceDN w:val="0"/>
        <w:adjustRightInd w:val="0"/>
        <w:jc w:val="both"/>
        <w:rPr>
          <w:rFonts w:ascii="Arial" w:hAnsi="Arial" w:cs="Arial"/>
        </w:rPr>
      </w:pPr>
    </w:p>
    <w:p w14:paraId="68B58460" w14:textId="77777777" w:rsidR="004020FD" w:rsidRPr="002D6543" w:rsidRDefault="004020FD" w:rsidP="004020FD">
      <w:pPr>
        <w:autoSpaceDE w:val="0"/>
        <w:autoSpaceDN w:val="0"/>
        <w:adjustRightInd w:val="0"/>
        <w:jc w:val="both"/>
        <w:rPr>
          <w:rFonts w:ascii="Arial" w:hAnsi="Arial" w:cs="Arial"/>
        </w:rPr>
      </w:pPr>
      <w:r w:rsidRPr="002D6543">
        <w:rPr>
          <w:rFonts w:ascii="Arial" w:hAnsi="Arial" w:cs="Arial"/>
        </w:rPr>
        <w:t>5.4 - Poderão participar deste Pregão Eletrônico as empresas que apresentarem toda a documentação exigida para o respectivo cadastramento junto à Bolsa Brasileira de Mercadorias;</w:t>
      </w:r>
    </w:p>
    <w:p w14:paraId="16A43A4F" w14:textId="77777777" w:rsidR="004020FD" w:rsidRPr="002D6543" w:rsidRDefault="004020FD" w:rsidP="004020FD">
      <w:pPr>
        <w:autoSpaceDE w:val="0"/>
        <w:autoSpaceDN w:val="0"/>
        <w:adjustRightInd w:val="0"/>
        <w:jc w:val="both"/>
        <w:rPr>
          <w:rFonts w:ascii="Arial" w:hAnsi="Arial" w:cs="Arial"/>
        </w:rPr>
      </w:pPr>
    </w:p>
    <w:p w14:paraId="355D9D99" w14:textId="77777777" w:rsidR="004020FD" w:rsidRPr="002D6543" w:rsidRDefault="004020FD" w:rsidP="004020FD">
      <w:pPr>
        <w:autoSpaceDE w:val="0"/>
        <w:autoSpaceDN w:val="0"/>
        <w:adjustRightInd w:val="0"/>
        <w:jc w:val="both"/>
        <w:rPr>
          <w:rFonts w:ascii="Arial" w:hAnsi="Arial" w:cs="Arial"/>
        </w:rPr>
      </w:pPr>
      <w:r w:rsidRPr="002D6543">
        <w:rPr>
          <w:rFonts w:ascii="Arial" w:hAnsi="Arial" w:cs="Arial"/>
        </w:rPr>
        <w:t>5.5 - É vedada a participação de empresa em forma de consórcios ou grupos de empresas;</w:t>
      </w:r>
    </w:p>
    <w:p w14:paraId="6373D98F" w14:textId="77777777" w:rsidR="004020FD" w:rsidRPr="002D6543" w:rsidRDefault="004020FD" w:rsidP="004020FD">
      <w:pPr>
        <w:autoSpaceDE w:val="0"/>
        <w:autoSpaceDN w:val="0"/>
        <w:adjustRightInd w:val="0"/>
        <w:jc w:val="both"/>
        <w:rPr>
          <w:rFonts w:ascii="Arial" w:hAnsi="Arial" w:cs="Arial"/>
        </w:rPr>
      </w:pPr>
    </w:p>
    <w:p w14:paraId="6E6E4120" w14:textId="77777777" w:rsidR="004020FD" w:rsidRPr="002D6543" w:rsidRDefault="004020FD" w:rsidP="004020FD">
      <w:pPr>
        <w:autoSpaceDE w:val="0"/>
        <w:autoSpaceDN w:val="0"/>
        <w:adjustRightInd w:val="0"/>
        <w:jc w:val="both"/>
        <w:rPr>
          <w:rFonts w:ascii="Arial" w:hAnsi="Arial" w:cs="Arial"/>
        </w:rPr>
      </w:pPr>
      <w:r w:rsidRPr="002D6543">
        <w:rPr>
          <w:rFonts w:ascii="Arial" w:hAnsi="Arial" w:cs="Arial"/>
        </w:rPr>
        <w:t>5.6 - Não poderão participar as empresas interessadas:</w:t>
      </w:r>
    </w:p>
    <w:p w14:paraId="16C56456" w14:textId="77777777" w:rsidR="004020FD" w:rsidRPr="002D6543" w:rsidRDefault="004020FD" w:rsidP="004020FD">
      <w:pPr>
        <w:autoSpaceDE w:val="0"/>
        <w:autoSpaceDN w:val="0"/>
        <w:adjustRightInd w:val="0"/>
        <w:jc w:val="both"/>
        <w:rPr>
          <w:rFonts w:ascii="Arial" w:hAnsi="Arial" w:cs="Arial"/>
        </w:rPr>
      </w:pPr>
    </w:p>
    <w:p w14:paraId="2DA6E686" w14:textId="77777777" w:rsidR="004020FD" w:rsidRPr="002D6543" w:rsidRDefault="004020FD" w:rsidP="004020FD">
      <w:pPr>
        <w:autoSpaceDE w:val="0"/>
        <w:autoSpaceDN w:val="0"/>
        <w:adjustRightInd w:val="0"/>
        <w:jc w:val="both"/>
        <w:rPr>
          <w:rFonts w:ascii="Arial" w:hAnsi="Arial" w:cs="Arial"/>
        </w:rPr>
      </w:pPr>
      <w:r w:rsidRPr="002D6543">
        <w:rPr>
          <w:rFonts w:ascii="Arial" w:hAnsi="Arial" w:cs="Arial"/>
        </w:rPr>
        <w:t xml:space="preserve">5.6.1 - Que se encontrem sob o regime falimentar ou de recuperação judicial ou extrajudicial, salvo se estiverem na condição constante no item </w:t>
      </w:r>
      <w:r w:rsidRPr="002D6543">
        <w:rPr>
          <w:rFonts w:ascii="Arial" w:hAnsi="Arial" w:cs="Arial"/>
          <w:b/>
        </w:rPr>
        <w:t>12.4.2.2</w:t>
      </w:r>
      <w:r w:rsidRPr="002D6543">
        <w:rPr>
          <w:rFonts w:ascii="Arial" w:hAnsi="Arial" w:cs="Arial"/>
        </w:rPr>
        <w:t xml:space="preserve"> deste edital; </w:t>
      </w:r>
    </w:p>
    <w:p w14:paraId="76E66DC1" w14:textId="77777777" w:rsidR="004020FD" w:rsidRPr="002D6543" w:rsidRDefault="004020FD" w:rsidP="004020FD">
      <w:pPr>
        <w:autoSpaceDE w:val="0"/>
        <w:autoSpaceDN w:val="0"/>
        <w:adjustRightInd w:val="0"/>
        <w:jc w:val="both"/>
        <w:rPr>
          <w:rFonts w:ascii="Arial" w:hAnsi="Arial" w:cs="Arial"/>
        </w:rPr>
      </w:pPr>
    </w:p>
    <w:p w14:paraId="010D8578" w14:textId="77777777" w:rsidR="004020FD" w:rsidRPr="002D6543" w:rsidRDefault="004020FD" w:rsidP="004020FD">
      <w:pPr>
        <w:autoSpaceDE w:val="0"/>
        <w:autoSpaceDN w:val="0"/>
        <w:adjustRightInd w:val="0"/>
        <w:jc w:val="both"/>
        <w:rPr>
          <w:rFonts w:ascii="Arial" w:hAnsi="Arial" w:cs="Arial"/>
        </w:rPr>
      </w:pPr>
      <w:r w:rsidRPr="002D6543">
        <w:rPr>
          <w:rFonts w:ascii="Arial" w:hAnsi="Arial" w:cs="Arial"/>
        </w:rPr>
        <w:t>5.6.2 - As empresas estrangeiras que não funcionem no País;</w:t>
      </w:r>
    </w:p>
    <w:p w14:paraId="7EC605E9" w14:textId="77777777" w:rsidR="004020FD" w:rsidRPr="002D6543" w:rsidRDefault="004020FD" w:rsidP="004020FD">
      <w:pPr>
        <w:autoSpaceDE w:val="0"/>
        <w:autoSpaceDN w:val="0"/>
        <w:adjustRightInd w:val="0"/>
        <w:jc w:val="both"/>
        <w:rPr>
          <w:rFonts w:ascii="Arial" w:hAnsi="Arial" w:cs="Arial"/>
        </w:rPr>
      </w:pPr>
    </w:p>
    <w:p w14:paraId="0DDDBA21" w14:textId="77777777" w:rsidR="004020FD" w:rsidRPr="002D6543" w:rsidRDefault="004020FD" w:rsidP="004020FD">
      <w:pPr>
        <w:autoSpaceDE w:val="0"/>
        <w:autoSpaceDN w:val="0"/>
        <w:adjustRightInd w:val="0"/>
        <w:jc w:val="both"/>
        <w:rPr>
          <w:rFonts w:ascii="Arial" w:hAnsi="Arial" w:cs="Arial"/>
        </w:rPr>
      </w:pPr>
      <w:r w:rsidRPr="002D6543">
        <w:rPr>
          <w:rFonts w:ascii="Arial" w:hAnsi="Arial" w:cs="Arial"/>
        </w:rPr>
        <w:t>5.6.3 - Nem aquelas que tenham sido declaradas inidôneas para licitar ou contratar com a Administração Pública ou que estejam cumprindo sanção da suspensão do direito de licitar e contratar com a Prefeitura Municipal de Indaiatuba.</w:t>
      </w:r>
    </w:p>
    <w:p w14:paraId="0E3A3405" w14:textId="77777777" w:rsidR="004020FD" w:rsidRPr="002D6543" w:rsidRDefault="004020FD" w:rsidP="004020FD">
      <w:pPr>
        <w:autoSpaceDE w:val="0"/>
        <w:autoSpaceDN w:val="0"/>
        <w:adjustRightInd w:val="0"/>
        <w:jc w:val="both"/>
        <w:rPr>
          <w:rFonts w:ascii="Arial" w:hAnsi="Arial" w:cs="Arial"/>
        </w:rPr>
      </w:pPr>
    </w:p>
    <w:p w14:paraId="69EA67D9" w14:textId="77777777" w:rsidR="004020FD" w:rsidRPr="002D6543" w:rsidRDefault="004020FD" w:rsidP="004020FD">
      <w:pPr>
        <w:jc w:val="both"/>
        <w:rPr>
          <w:rFonts w:ascii="Arial" w:hAnsi="Arial" w:cs="Arial"/>
        </w:rPr>
      </w:pPr>
      <w:r w:rsidRPr="002D6543">
        <w:rPr>
          <w:rFonts w:ascii="Arial" w:hAnsi="Arial" w:cs="Arial"/>
          <w:highlight w:val="yellow"/>
        </w:rPr>
        <w:t>5.6.4 - Não poderá participar de licitações no Município de Indaiatuba, empresa, a qual em seu quadro societário ou individual, tenha como responsável Funcionário Público desta Municipalidade, Autarquias e Fundações, de acordo com o artigo 9º da Lei 8.666/93 e artigo 247, inciso III da Lei Municipal nº 1.402/75, que dispõe sobre o Estatuto dos Funcionários Públicos do Município de Indaiatuba, conforme Anexo III deste edital.</w:t>
      </w:r>
    </w:p>
    <w:p w14:paraId="609EED56" w14:textId="77777777" w:rsidR="004020FD" w:rsidRPr="002D6543" w:rsidRDefault="004020FD" w:rsidP="004020FD">
      <w:pPr>
        <w:jc w:val="both"/>
        <w:rPr>
          <w:rFonts w:ascii="Arial" w:hAnsi="Arial" w:cs="Arial"/>
        </w:rPr>
      </w:pPr>
    </w:p>
    <w:p w14:paraId="4C03DF99" w14:textId="77777777" w:rsidR="004020FD" w:rsidRPr="002D6543" w:rsidRDefault="004020FD" w:rsidP="004020FD">
      <w:pPr>
        <w:autoSpaceDE w:val="0"/>
        <w:autoSpaceDN w:val="0"/>
        <w:adjustRightInd w:val="0"/>
        <w:jc w:val="both"/>
        <w:rPr>
          <w:rFonts w:ascii="Arial" w:hAnsi="Arial" w:cs="Arial"/>
        </w:rPr>
      </w:pPr>
      <w:r w:rsidRPr="002D6543">
        <w:rPr>
          <w:rFonts w:ascii="Arial" w:hAnsi="Arial" w:cs="Arial"/>
          <w:highlight w:val="yellow"/>
        </w:rPr>
        <w:t>5.6.5 – Em garantia do princípio da competitividade do sigilo das propostas, não poderão participar desta licitação ou do mesmo item, empresas com os mesmos sócios ou cujos sócios tenham grau de parentesco entre si, consanguíneo: em linha reta (pai, mãe, filho, avô, bisavô, neto e bisneto) ou em linha colateral (irmãos, tios, sobrinhos) ou por afinidade (o cônjuge, o companheiro, sogro, cunhado, nora, genro, padrasto, madrasta, enteado), até o terceiro grau.</w:t>
      </w:r>
    </w:p>
    <w:p w14:paraId="33B9BA4C" w14:textId="77777777" w:rsidR="004020FD" w:rsidRDefault="004020FD" w:rsidP="00B47B25">
      <w:pPr>
        <w:pStyle w:val="corpo"/>
        <w:spacing w:before="0" w:after="0"/>
        <w:jc w:val="both"/>
        <w:rPr>
          <w:rFonts w:ascii="Arial" w:hAnsi="Arial" w:cs="Arial"/>
          <w:b/>
        </w:rPr>
      </w:pPr>
    </w:p>
    <w:p w14:paraId="1A61FA78" w14:textId="19BAF0EF" w:rsidR="00D00470" w:rsidRPr="00B47B25" w:rsidRDefault="00F76CC6" w:rsidP="00B47B25">
      <w:pPr>
        <w:pStyle w:val="corpo"/>
        <w:spacing w:before="0" w:after="0"/>
        <w:jc w:val="both"/>
        <w:rPr>
          <w:rFonts w:ascii="Arial" w:hAnsi="Arial" w:cs="Arial"/>
          <w:b/>
          <w:u w:val="single"/>
        </w:rPr>
      </w:pPr>
      <w:r w:rsidRPr="00B47B25">
        <w:rPr>
          <w:rFonts w:ascii="Arial" w:hAnsi="Arial" w:cs="Arial"/>
          <w:b/>
        </w:rPr>
        <w:t>6</w:t>
      </w:r>
      <w:r w:rsidR="00D00470" w:rsidRPr="00B47B25">
        <w:rPr>
          <w:rFonts w:ascii="Arial" w:hAnsi="Arial" w:cs="Arial"/>
          <w:b/>
        </w:rPr>
        <w:t xml:space="preserve"> - </w:t>
      </w:r>
      <w:r w:rsidR="00D00470" w:rsidRPr="00B47B25">
        <w:rPr>
          <w:rFonts w:ascii="Arial" w:hAnsi="Arial" w:cs="Arial"/>
          <w:b/>
          <w:u w:val="single"/>
        </w:rPr>
        <w:t>REGULAMENTO OPERACIONAL DO CERTAME:</w:t>
      </w:r>
    </w:p>
    <w:p w14:paraId="152FFA03" w14:textId="77777777" w:rsidR="007047EC" w:rsidRPr="00B47B25" w:rsidRDefault="007047EC" w:rsidP="00B47B25">
      <w:pPr>
        <w:pStyle w:val="corpo"/>
        <w:spacing w:before="0" w:after="0"/>
        <w:jc w:val="both"/>
        <w:rPr>
          <w:rFonts w:ascii="Arial" w:hAnsi="Arial" w:cs="Arial"/>
        </w:rPr>
      </w:pPr>
    </w:p>
    <w:p w14:paraId="3BD287F7" w14:textId="293836D7" w:rsidR="00D00470" w:rsidRPr="00B47B25" w:rsidRDefault="00F76CC6" w:rsidP="00B47B25">
      <w:pPr>
        <w:pStyle w:val="corpo"/>
        <w:spacing w:before="0" w:after="0"/>
        <w:jc w:val="both"/>
        <w:rPr>
          <w:rFonts w:ascii="Arial" w:hAnsi="Arial" w:cs="Arial"/>
        </w:rPr>
      </w:pPr>
      <w:r w:rsidRPr="00B47B25">
        <w:rPr>
          <w:rFonts w:ascii="Arial" w:hAnsi="Arial" w:cs="Arial"/>
        </w:rPr>
        <w:t>6</w:t>
      </w:r>
      <w:r w:rsidR="00D00470" w:rsidRPr="00B47B25">
        <w:rPr>
          <w:rFonts w:ascii="Arial" w:hAnsi="Arial" w:cs="Arial"/>
        </w:rPr>
        <w:t>.1</w:t>
      </w:r>
      <w:r w:rsidRPr="00B47B25">
        <w:rPr>
          <w:rFonts w:ascii="Arial" w:hAnsi="Arial" w:cs="Arial"/>
        </w:rPr>
        <w:t xml:space="preserve"> - O certame será conduzido </w:t>
      </w:r>
      <w:r w:rsidR="00C50C68" w:rsidRPr="00B47B25">
        <w:rPr>
          <w:rFonts w:ascii="Arial" w:hAnsi="Arial" w:cs="Arial"/>
        </w:rPr>
        <w:t>pela Pregoeira</w:t>
      </w:r>
      <w:r w:rsidR="00D00470" w:rsidRPr="00B47B25">
        <w:rPr>
          <w:rFonts w:ascii="Arial" w:hAnsi="Arial" w:cs="Arial"/>
        </w:rPr>
        <w:t>, que terá, em especial, as seguintes atribuições:</w:t>
      </w:r>
    </w:p>
    <w:p w14:paraId="78BECDD7" w14:textId="77777777" w:rsidR="007047EC" w:rsidRPr="00B47B25" w:rsidRDefault="007047EC" w:rsidP="00B47B25">
      <w:pPr>
        <w:pStyle w:val="corpo"/>
        <w:spacing w:before="0" w:after="0"/>
        <w:jc w:val="both"/>
        <w:rPr>
          <w:rFonts w:ascii="Arial" w:hAnsi="Arial" w:cs="Arial"/>
        </w:rPr>
      </w:pPr>
    </w:p>
    <w:p w14:paraId="16B6EC52" w14:textId="4E877195" w:rsidR="00D00470" w:rsidRPr="00B47B25" w:rsidRDefault="009D13AC" w:rsidP="00B47B25">
      <w:pPr>
        <w:pStyle w:val="corpo"/>
        <w:spacing w:before="0" w:after="0"/>
        <w:jc w:val="both"/>
        <w:rPr>
          <w:rFonts w:ascii="Arial" w:hAnsi="Arial" w:cs="Arial"/>
        </w:rPr>
      </w:pPr>
      <w:r w:rsidRPr="00B47B25">
        <w:rPr>
          <w:rFonts w:ascii="Arial" w:hAnsi="Arial" w:cs="Arial"/>
        </w:rPr>
        <w:t>6</w:t>
      </w:r>
      <w:r w:rsidR="00D00470" w:rsidRPr="00B47B25">
        <w:rPr>
          <w:rFonts w:ascii="Arial" w:hAnsi="Arial" w:cs="Arial"/>
        </w:rPr>
        <w:t xml:space="preserve">.1.1 - </w:t>
      </w:r>
      <w:r w:rsidR="00C50C68" w:rsidRPr="00B47B25">
        <w:rPr>
          <w:rFonts w:ascii="Arial" w:hAnsi="Arial" w:cs="Arial"/>
        </w:rPr>
        <w:t>Coordenar</w:t>
      </w:r>
      <w:r w:rsidR="00D00470" w:rsidRPr="00B47B25">
        <w:rPr>
          <w:rFonts w:ascii="Arial" w:hAnsi="Arial" w:cs="Arial"/>
        </w:rPr>
        <w:t xml:space="preserve"> os trabalhos da equipe de apoio;</w:t>
      </w:r>
    </w:p>
    <w:p w14:paraId="50B2E1CA" w14:textId="77777777" w:rsidR="007047EC" w:rsidRPr="00B47B25" w:rsidRDefault="007047EC" w:rsidP="00B47B25">
      <w:pPr>
        <w:pStyle w:val="corpo"/>
        <w:spacing w:before="0" w:after="0"/>
        <w:jc w:val="both"/>
        <w:rPr>
          <w:rFonts w:ascii="Arial" w:hAnsi="Arial" w:cs="Arial"/>
        </w:rPr>
      </w:pPr>
    </w:p>
    <w:p w14:paraId="0294B440" w14:textId="25AB4AEC" w:rsidR="00D00470" w:rsidRPr="00B47B25" w:rsidRDefault="009D13AC" w:rsidP="00B47B25">
      <w:pPr>
        <w:pStyle w:val="corpo"/>
        <w:spacing w:before="0" w:after="0"/>
        <w:jc w:val="both"/>
        <w:rPr>
          <w:rFonts w:ascii="Arial" w:hAnsi="Arial" w:cs="Arial"/>
        </w:rPr>
      </w:pPr>
      <w:r w:rsidRPr="00B47B25">
        <w:rPr>
          <w:rFonts w:ascii="Arial" w:hAnsi="Arial" w:cs="Arial"/>
        </w:rPr>
        <w:t>6</w:t>
      </w:r>
      <w:r w:rsidR="00D00470" w:rsidRPr="00B47B25">
        <w:rPr>
          <w:rFonts w:ascii="Arial" w:hAnsi="Arial" w:cs="Arial"/>
        </w:rPr>
        <w:t xml:space="preserve">.1.2 - </w:t>
      </w:r>
      <w:r w:rsidR="00C50C68" w:rsidRPr="00B47B25">
        <w:rPr>
          <w:rFonts w:ascii="Arial" w:hAnsi="Arial" w:cs="Arial"/>
        </w:rPr>
        <w:t>Responder</w:t>
      </w:r>
      <w:r w:rsidR="00D00470" w:rsidRPr="00B47B25">
        <w:rPr>
          <w:rFonts w:ascii="Arial" w:hAnsi="Arial" w:cs="Arial"/>
        </w:rPr>
        <w:t xml:space="preserve"> às questões formuladas pelos fornecedores, relativas ao certame;</w:t>
      </w:r>
    </w:p>
    <w:p w14:paraId="2B0072DB" w14:textId="77777777" w:rsidR="007047EC" w:rsidRPr="00B47B25" w:rsidRDefault="007047EC" w:rsidP="00B47B25">
      <w:pPr>
        <w:pStyle w:val="corpo"/>
        <w:spacing w:before="0" w:after="0"/>
        <w:jc w:val="both"/>
        <w:rPr>
          <w:rFonts w:ascii="Arial" w:hAnsi="Arial" w:cs="Arial"/>
        </w:rPr>
      </w:pPr>
    </w:p>
    <w:p w14:paraId="1DD3A00B" w14:textId="60C806E7" w:rsidR="00D00470" w:rsidRPr="00B47B25" w:rsidRDefault="009D13AC" w:rsidP="00B47B25">
      <w:pPr>
        <w:pStyle w:val="corpo"/>
        <w:spacing w:before="0" w:after="0"/>
        <w:jc w:val="both"/>
        <w:rPr>
          <w:rFonts w:ascii="Arial" w:hAnsi="Arial" w:cs="Arial"/>
        </w:rPr>
      </w:pPr>
      <w:r w:rsidRPr="00B47B25">
        <w:rPr>
          <w:rFonts w:ascii="Arial" w:hAnsi="Arial" w:cs="Arial"/>
        </w:rPr>
        <w:t>6</w:t>
      </w:r>
      <w:r w:rsidR="00D00470" w:rsidRPr="00B47B25">
        <w:rPr>
          <w:rFonts w:ascii="Arial" w:hAnsi="Arial" w:cs="Arial"/>
        </w:rPr>
        <w:t xml:space="preserve">.1.3 - </w:t>
      </w:r>
      <w:r w:rsidR="00C50C68" w:rsidRPr="00B47B25">
        <w:rPr>
          <w:rFonts w:ascii="Arial" w:hAnsi="Arial" w:cs="Arial"/>
        </w:rPr>
        <w:t>Abrir</w:t>
      </w:r>
      <w:r w:rsidR="00D00470" w:rsidRPr="00B47B25">
        <w:rPr>
          <w:rFonts w:ascii="Arial" w:hAnsi="Arial" w:cs="Arial"/>
        </w:rPr>
        <w:t xml:space="preserve"> as propostas de preços;</w:t>
      </w:r>
    </w:p>
    <w:p w14:paraId="65D29028" w14:textId="77777777" w:rsidR="007047EC" w:rsidRPr="00B47B25" w:rsidRDefault="007047EC" w:rsidP="00B47B25">
      <w:pPr>
        <w:pStyle w:val="corpo"/>
        <w:spacing w:before="0" w:after="0"/>
        <w:jc w:val="both"/>
        <w:rPr>
          <w:rFonts w:ascii="Arial" w:hAnsi="Arial" w:cs="Arial"/>
        </w:rPr>
      </w:pPr>
    </w:p>
    <w:p w14:paraId="5AAF8097" w14:textId="2E136C8B" w:rsidR="00D00470" w:rsidRPr="00B47B25" w:rsidRDefault="009D13AC" w:rsidP="00B47B25">
      <w:pPr>
        <w:pStyle w:val="corpo"/>
        <w:spacing w:before="0" w:after="0"/>
        <w:jc w:val="both"/>
        <w:rPr>
          <w:rFonts w:ascii="Arial" w:hAnsi="Arial" w:cs="Arial"/>
        </w:rPr>
      </w:pPr>
      <w:r w:rsidRPr="00B47B25">
        <w:rPr>
          <w:rFonts w:ascii="Arial" w:hAnsi="Arial" w:cs="Arial"/>
        </w:rPr>
        <w:t>6</w:t>
      </w:r>
      <w:r w:rsidR="00D00470" w:rsidRPr="00B47B25">
        <w:rPr>
          <w:rFonts w:ascii="Arial" w:hAnsi="Arial" w:cs="Arial"/>
        </w:rPr>
        <w:t xml:space="preserve">.1.4 - </w:t>
      </w:r>
      <w:r w:rsidR="00C50C68" w:rsidRPr="00B47B25">
        <w:rPr>
          <w:rFonts w:ascii="Arial" w:hAnsi="Arial" w:cs="Arial"/>
        </w:rPr>
        <w:t>Analisar</w:t>
      </w:r>
      <w:r w:rsidR="00D00470" w:rsidRPr="00B47B25">
        <w:rPr>
          <w:rFonts w:ascii="Arial" w:hAnsi="Arial" w:cs="Arial"/>
        </w:rPr>
        <w:t xml:space="preserve"> a aceitabilidade das propostas;</w:t>
      </w:r>
    </w:p>
    <w:p w14:paraId="192CD68F" w14:textId="77777777" w:rsidR="007047EC" w:rsidRPr="00B47B25" w:rsidRDefault="007047EC" w:rsidP="00B47B25">
      <w:pPr>
        <w:pStyle w:val="corpo"/>
        <w:spacing w:before="0" w:after="0"/>
        <w:jc w:val="both"/>
        <w:rPr>
          <w:rFonts w:ascii="Arial" w:hAnsi="Arial" w:cs="Arial"/>
        </w:rPr>
      </w:pPr>
    </w:p>
    <w:p w14:paraId="19E51359" w14:textId="09E16810" w:rsidR="00D00470" w:rsidRPr="00B47B25" w:rsidRDefault="009D13AC" w:rsidP="00B47B25">
      <w:pPr>
        <w:pStyle w:val="corpo"/>
        <w:spacing w:before="0" w:after="0"/>
        <w:jc w:val="both"/>
        <w:rPr>
          <w:rFonts w:ascii="Arial" w:hAnsi="Arial" w:cs="Arial"/>
        </w:rPr>
      </w:pPr>
      <w:r w:rsidRPr="00B47B25">
        <w:rPr>
          <w:rFonts w:ascii="Arial" w:hAnsi="Arial" w:cs="Arial"/>
        </w:rPr>
        <w:t>6</w:t>
      </w:r>
      <w:r w:rsidR="00D00470" w:rsidRPr="00B47B25">
        <w:rPr>
          <w:rFonts w:ascii="Arial" w:hAnsi="Arial" w:cs="Arial"/>
        </w:rPr>
        <w:t xml:space="preserve">.1.5 - </w:t>
      </w:r>
      <w:r w:rsidR="00C50C68" w:rsidRPr="00B47B25">
        <w:rPr>
          <w:rFonts w:ascii="Arial" w:hAnsi="Arial" w:cs="Arial"/>
        </w:rPr>
        <w:t>Desclassificar</w:t>
      </w:r>
      <w:r w:rsidR="00D00470" w:rsidRPr="00B47B25">
        <w:rPr>
          <w:rFonts w:ascii="Arial" w:hAnsi="Arial" w:cs="Arial"/>
        </w:rPr>
        <w:t xml:space="preserve"> propostas indicando os motivos;</w:t>
      </w:r>
    </w:p>
    <w:p w14:paraId="10646138" w14:textId="77777777" w:rsidR="007047EC" w:rsidRPr="00B47B25" w:rsidRDefault="007047EC" w:rsidP="00B47B25">
      <w:pPr>
        <w:pStyle w:val="corpo"/>
        <w:spacing w:before="0" w:after="0"/>
        <w:jc w:val="both"/>
        <w:rPr>
          <w:rFonts w:ascii="Arial" w:hAnsi="Arial" w:cs="Arial"/>
        </w:rPr>
      </w:pPr>
    </w:p>
    <w:p w14:paraId="042405CB" w14:textId="6FF2F23A" w:rsidR="00D00470" w:rsidRPr="00B47B25" w:rsidRDefault="009D13AC" w:rsidP="00B47B25">
      <w:pPr>
        <w:pStyle w:val="corpo"/>
        <w:spacing w:before="0" w:after="0"/>
        <w:jc w:val="both"/>
        <w:rPr>
          <w:rFonts w:ascii="Arial" w:hAnsi="Arial" w:cs="Arial"/>
        </w:rPr>
      </w:pPr>
      <w:r w:rsidRPr="00B47B25">
        <w:rPr>
          <w:rFonts w:ascii="Arial" w:hAnsi="Arial" w:cs="Arial"/>
        </w:rPr>
        <w:t>6</w:t>
      </w:r>
      <w:r w:rsidR="00D00470" w:rsidRPr="00B47B25">
        <w:rPr>
          <w:rFonts w:ascii="Arial" w:hAnsi="Arial" w:cs="Arial"/>
        </w:rPr>
        <w:t xml:space="preserve">.1.6 - </w:t>
      </w:r>
      <w:r w:rsidR="00C50C68" w:rsidRPr="00B47B25">
        <w:rPr>
          <w:rFonts w:ascii="Arial" w:hAnsi="Arial" w:cs="Arial"/>
        </w:rPr>
        <w:t>Conduzir</w:t>
      </w:r>
      <w:r w:rsidR="00D00470" w:rsidRPr="00B47B25">
        <w:rPr>
          <w:rFonts w:ascii="Arial" w:hAnsi="Arial" w:cs="Arial"/>
        </w:rPr>
        <w:t xml:space="preserve"> os procedimentos relativos aos lances e à escolha da proposta ou do lance de menor preço;</w:t>
      </w:r>
    </w:p>
    <w:p w14:paraId="6F5EAEEC" w14:textId="77777777" w:rsidR="007047EC" w:rsidRPr="00B47B25" w:rsidRDefault="007047EC" w:rsidP="00B47B25">
      <w:pPr>
        <w:pStyle w:val="corpo"/>
        <w:spacing w:before="0" w:after="0"/>
        <w:jc w:val="both"/>
        <w:rPr>
          <w:rFonts w:ascii="Arial" w:hAnsi="Arial" w:cs="Arial"/>
        </w:rPr>
      </w:pPr>
    </w:p>
    <w:p w14:paraId="74FEE2A8" w14:textId="77DFBE3F" w:rsidR="00D00470" w:rsidRPr="00B47B25" w:rsidRDefault="009D13AC" w:rsidP="00B47B25">
      <w:pPr>
        <w:pStyle w:val="corpo"/>
        <w:spacing w:before="0" w:after="0"/>
        <w:jc w:val="both"/>
        <w:rPr>
          <w:rFonts w:ascii="Arial" w:hAnsi="Arial" w:cs="Arial"/>
        </w:rPr>
      </w:pPr>
      <w:r w:rsidRPr="00B47B25">
        <w:rPr>
          <w:rFonts w:ascii="Arial" w:hAnsi="Arial" w:cs="Arial"/>
        </w:rPr>
        <w:t>6</w:t>
      </w:r>
      <w:r w:rsidR="00D00470" w:rsidRPr="00B47B25">
        <w:rPr>
          <w:rFonts w:ascii="Arial" w:hAnsi="Arial" w:cs="Arial"/>
        </w:rPr>
        <w:t xml:space="preserve">.1.7 - </w:t>
      </w:r>
      <w:r w:rsidR="00C50C68" w:rsidRPr="00B47B25">
        <w:rPr>
          <w:rFonts w:ascii="Arial" w:hAnsi="Arial" w:cs="Arial"/>
        </w:rPr>
        <w:t>Verificar</w:t>
      </w:r>
      <w:r w:rsidR="00D00470" w:rsidRPr="00B47B25">
        <w:rPr>
          <w:rFonts w:ascii="Arial" w:hAnsi="Arial" w:cs="Arial"/>
        </w:rPr>
        <w:t xml:space="preserve"> a habilitação do proponente;</w:t>
      </w:r>
    </w:p>
    <w:p w14:paraId="4ED3E42E" w14:textId="77777777" w:rsidR="007047EC" w:rsidRPr="00B47B25" w:rsidRDefault="007047EC" w:rsidP="00B47B25">
      <w:pPr>
        <w:pStyle w:val="corpo"/>
        <w:spacing w:before="0" w:after="0"/>
        <w:jc w:val="both"/>
        <w:rPr>
          <w:rFonts w:ascii="Arial" w:hAnsi="Arial" w:cs="Arial"/>
        </w:rPr>
      </w:pPr>
    </w:p>
    <w:p w14:paraId="714A43C9" w14:textId="55D8ABB9" w:rsidR="00D00470" w:rsidRPr="00B47B25" w:rsidRDefault="009D13AC" w:rsidP="00B47B25">
      <w:pPr>
        <w:pStyle w:val="corpo"/>
        <w:spacing w:before="0" w:after="0"/>
        <w:jc w:val="both"/>
        <w:rPr>
          <w:rFonts w:ascii="Arial" w:hAnsi="Arial" w:cs="Arial"/>
        </w:rPr>
      </w:pPr>
      <w:r w:rsidRPr="00B47B25">
        <w:rPr>
          <w:rFonts w:ascii="Arial" w:hAnsi="Arial" w:cs="Arial"/>
        </w:rPr>
        <w:t>6</w:t>
      </w:r>
      <w:r w:rsidR="00D00470" w:rsidRPr="00B47B25">
        <w:rPr>
          <w:rFonts w:ascii="Arial" w:hAnsi="Arial" w:cs="Arial"/>
        </w:rPr>
        <w:t xml:space="preserve">.1.8 - </w:t>
      </w:r>
      <w:r w:rsidR="00C50C68" w:rsidRPr="00B47B25">
        <w:rPr>
          <w:rFonts w:ascii="Arial" w:hAnsi="Arial" w:cs="Arial"/>
        </w:rPr>
        <w:t>Declarar</w:t>
      </w:r>
      <w:r w:rsidR="00D00470" w:rsidRPr="00B47B25">
        <w:rPr>
          <w:rFonts w:ascii="Arial" w:hAnsi="Arial" w:cs="Arial"/>
        </w:rPr>
        <w:t xml:space="preserve"> o vencedor;</w:t>
      </w:r>
    </w:p>
    <w:p w14:paraId="52787743" w14:textId="77777777" w:rsidR="007047EC" w:rsidRPr="00B47B25" w:rsidRDefault="007047EC" w:rsidP="00B47B25">
      <w:pPr>
        <w:pStyle w:val="corpo"/>
        <w:spacing w:before="0" w:after="0"/>
        <w:jc w:val="both"/>
        <w:rPr>
          <w:rFonts w:ascii="Arial" w:hAnsi="Arial" w:cs="Arial"/>
        </w:rPr>
      </w:pPr>
    </w:p>
    <w:p w14:paraId="4917607E" w14:textId="6FAAF729" w:rsidR="00D00470" w:rsidRPr="00B47B25" w:rsidRDefault="009D13AC" w:rsidP="00B47B25">
      <w:pPr>
        <w:pStyle w:val="corpo"/>
        <w:spacing w:before="0" w:after="0"/>
        <w:jc w:val="both"/>
        <w:rPr>
          <w:rFonts w:ascii="Arial" w:hAnsi="Arial" w:cs="Arial"/>
        </w:rPr>
      </w:pPr>
      <w:r w:rsidRPr="00B47B25">
        <w:rPr>
          <w:rFonts w:ascii="Arial" w:hAnsi="Arial" w:cs="Arial"/>
        </w:rPr>
        <w:t>6</w:t>
      </w:r>
      <w:r w:rsidR="00D00470" w:rsidRPr="00B47B25">
        <w:rPr>
          <w:rFonts w:ascii="Arial" w:hAnsi="Arial" w:cs="Arial"/>
        </w:rPr>
        <w:t xml:space="preserve">.1.9 - </w:t>
      </w:r>
      <w:r w:rsidR="00C50C68" w:rsidRPr="00B47B25">
        <w:rPr>
          <w:rFonts w:ascii="Arial" w:hAnsi="Arial" w:cs="Arial"/>
        </w:rPr>
        <w:t>Receber, examinar</w:t>
      </w:r>
      <w:r w:rsidR="00D00470" w:rsidRPr="00B47B25">
        <w:rPr>
          <w:rFonts w:ascii="Arial" w:hAnsi="Arial" w:cs="Arial"/>
        </w:rPr>
        <w:t xml:space="preserve"> e submeter os recursos à autoridade competente para julgamento;</w:t>
      </w:r>
    </w:p>
    <w:p w14:paraId="501D6B5C" w14:textId="77777777" w:rsidR="007047EC" w:rsidRPr="00B47B25" w:rsidRDefault="007047EC" w:rsidP="00B47B25">
      <w:pPr>
        <w:pStyle w:val="corpo"/>
        <w:spacing w:before="0" w:after="0"/>
        <w:jc w:val="both"/>
        <w:rPr>
          <w:rFonts w:ascii="Arial" w:hAnsi="Arial" w:cs="Arial"/>
        </w:rPr>
      </w:pPr>
    </w:p>
    <w:p w14:paraId="20DD9FF6" w14:textId="728414C3" w:rsidR="00D00470" w:rsidRPr="00B47B25" w:rsidRDefault="009D13AC" w:rsidP="00B47B25">
      <w:pPr>
        <w:pStyle w:val="corpo"/>
        <w:spacing w:before="0" w:after="0"/>
        <w:jc w:val="both"/>
        <w:rPr>
          <w:rFonts w:ascii="Arial" w:hAnsi="Arial" w:cs="Arial"/>
        </w:rPr>
      </w:pPr>
      <w:r w:rsidRPr="00B47B25">
        <w:rPr>
          <w:rFonts w:ascii="Arial" w:hAnsi="Arial" w:cs="Arial"/>
        </w:rPr>
        <w:t>6</w:t>
      </w:r>
      <w:r w:rsidR="00D00470" w:rsidRPr="00B47B25">
        <w:rPr>
          <w:rFonts w:ascii="Arial" w:hAnsi="Arial" w:cs="Arial"/>
        </w:rPr>
        <w:t>.1.10 - elaborar a ata da sessão;</w:t>
      </w:r>
    </w:p>
    <w:p w14:paraId="5B9B1B2F" w14:textId="77777777" w:rsidR="007047EC" w:rsidRPr="00B47B25" w:rsidRDefault="007047EC" w:rsidP="00B47B25">
      <w:pPr>
        <w:pStyle w:val="corpo"/>
        <w:spacing w:before="0" w:after="0"/>
        <w:jc w:val="both"/>
        <w:rPr>
          <w:rFonts w:ascii="Arial" w:hAnsi="Arial" w:cs="Arial"/>
        </w:rPr>
      </w:pPr>
    </w:p>
    <w:p w14:paraId="32363696" w14:textId="13AC7F44" w:rsidR="007A348D" w:rsidRPr="00B47B25" w:rsidRDefault="009D13AC" w:rsidP="00B47B25">
      <w:pPr>
        <w:pStyle w:val="corpo"/>
        <w:spacing w:before="0" w:after="0"/>
        <w:jc w:val="both"/>
        <w:rPr>
          <w:rFonts w:ascii="Arial" w:hAnsi="Arial" w:cs="Arial"/>
          <w:b/>
        </w:rPr>
      </w:pPr>
      <w:r w:rsidRPr="00B47B25">
        <w:rPr>
          <w:rFonts w:ascii="Arial" w:hAnsi="Arial" w:cs="Arial"/>
        </w:rPr>
        <w:t>6</w:t>
      </w:r>
      <w:r w:rsidR="00D00470" w:rsidRPr="00B47B25">
        <w:rPr>
          <w:rFonts w:ascii="Arial" w:hAnsi="Arial" w:cs="Arial"/>
        </w:rPr>
        <w:t>.1.11 - encaminhar o processo à autoridade superior para homologar e autorizar a contratação.</w:t>
      </w:r>
    </w:p>
    <w:p w14:paraId="7B9C96CB" w14:textId="77777777" w:rsidR="007047EC" w:rsidRPr="00B47B25" w:rsidRDefault="007047EC" w:rsidP="00B47B25">
      <w:pPr>
        <w:pStyle w:val="corpo"/>
        <w:spacing w:before="0" w:after="0"/>
        <w:jc w:val="both"/>
        <w:rPr>
          <w:rFonts w:ascii="Arial" w:hAnsi="Arial" w:cs="Arial"/>
          <w:b/>
        </w:rPr>
      </w:pPr>
    </w:p>
    <w:p w14:paraId="66CDA1CD" w14:textId="79645C3D" w:rsidR="00D00470" w:rsidRPr="00B47B25" w:rsidRDefault="009D13AC" w:rsidP="00B47B25">
      <w:pPr>
        <w:pStyle w:val="corpo"/>
        <w:spacing w:before="0" w:after="0"/>
        <w:jc w:val="both"/>
        <w:rPr>
          <w:rFonts w:ascii="Arial" w:hAnsi="Arial" w:cs="Arial"/>
          <w:b/>
          <w:u w:val="single"/>
        </w:rPr>
      </w:pPr>
      <w:r w:rsidRPr="00B47B25">
        <w:rPr>
          <w:rFonts w:ascii="Arial" w:hAnsi="Arial" w:cs="Arial"/>
          <w:b/>
        </w:rPr>
        <w:t>7</w:t>
      </w:r>
      <w:r w:rsidR="00D00470" w:rsidRPr="00B47B25">
        <w:rPr>
          <w:rFonts w:ascii="Arial" w:hAnsi="Arial" w:cs="Arial"/>
          <w:b/>
        </w:rPr>
        <w:t xml:space="preserve"> </w:t>
      </w:r>
      <w:r w:rsidR="00701867" w:rsidRPr="00B47B25">
        <w:rPr>
          <w:rFonts w:ascii="Arial" w:hAnsi="Arial" w:cs="Arial"/>
          <w:b/>
        </w:rPr>
        <w:t>–</w:t>
      </w:r>
      <w:r w:rsidR="00D00470" w:rsidRPr="00B47B25">
        <w:rPr>
          <w:rFonts w:ascii="Arial" w:hAnsi="Arial" w:cs="Arial"/>
          <w:b/>
        </w:rPr>
        <w:t xml:space="preserve"> </w:t>
      </w:r>
      <w:r w:rsidR="00701867" w:rsidRPr="00B47B25">
        <w:rPr>
          <w:rFonts w:ascii="Arial" w:hAnsi="Arial" w:cs="Arial"/>
          <w:b/>
          <w:u w:val="single"/>
        </w:rPr>
        <w:t>DO CREDENCIAMENTO DO LICITANTE NO PORTAL BBMNET</w:t>
      </w:r>
      <w:r w:rsidR="00D00470" w:rsidRPr="00B47B25">
        <w:rPr>
          <w:rFonts w:ascii="Arial" w:hAnsi="Arial" w:cs="Arial"/>
          <w:b/>
          <w:u w:val="single"/>
        </w:rPr>
        <w:t>:</w:t>
      </w:r>
    </w:p>
    <w:p w14:paraId="00494CDA" w14:textId="77777777" w:rsidR="007047EC" w:rsidRPr="00B47B25" w:rsidRDefault="007047EC" w:rsidP="00B47B25">
      <w:pPr>
        <w:pStyle w:val="corpo"/>
        <w:spacing w:before="0" w:after="0"/>
        <w:jc w:val="both"/>
        <w:rPr>
          <w:rFonts w:ascii="Arial" w:hAnsi="Arial" w:cs="Arial"/>
        </w:rPr>
      </w:pPr>
    </w:p>
    <w:p w14:paraId="79C51980" w14:textId="4151F5A3" w:rsidR="00701867" w:rsidRPr="00B47B25" w:rsidRDefault="009D13AC" w:rsidP="00B47B25">
      <w:pPr>
        <w:pStyle w:val="corpo"/>
        <w:spacing w:before="0" w:after="0"/>
        <w:jc w:val="both"/>
        <w:rPr>
          <w:rFonts w:ascii="Arial" w:hAnsi="Arial" w:cs="Arial"/>
        </w:rPr>
      </w:pPr>
      <w:r w:rsidRPr="00B47B25">
        <w:rPr>
          <w:rFonts w:ascii="Arial" w:hAnsi="Arial" w:cs="Arial"/>
        </w:rPr>
        <w:t>7</w:t>
      </w:r>
      <w:r w:rsidR="00701867" w:rsidRPr="00B47B25">
        <w:rPr>
          <w:rFonts w:ascii="Arial" w:hAnsi="Arial" w:cs="Arial"/>
        </w:rPr>
        <w:t xml:space="preserve">.1 – Os procedimentos para credenciamento e obtenção da chave e senha de acesso poderão ser iniciados diretamente no site de licitações no endereço eletrônico </w:t>
      </w:r>
      <w:hyperlink r:id="rId13" w:history="1">
        <w:r w:rsidR="00701867" w:rsidRPr="00B47B25">
          <w:rPr>
            <w:rStyle w:val="Hyperlink"/>
            <w:rFonts w:ascii="Arial" w:hAnsi="Arial" w:cs="Arial"/>
          </w:rPr>
          <w:t>www.bbmnetlicitacoes.com.br</w:t>
        </w:r>
      </w:hyperlink>
      <w:r w:rsidR="00701867" w:rsidRPr="00B47B25">
        <w:rPr>
          <w:rFonts w:ascii="Arial" w:hAnsi="Arial" w:cs="Arial"/>
        </w:rPr>
        <w:t>, acesso “credenciamento – licitantes</w:t>
      </w:r>
      <w:r w:rsidR="009A32FD" w:rsidRPr="00B47B25">
        <w:rPr>
          <w:rFonts w:ascii="Arial" w:hAnsi="Arial" w:cs="Arial"/>
        </w:rPr>
        <w:t xml:space="preserve"> (fornecedores)</w:t>
      </w:r>
      <w:r w:rsidR="00701867" w:rsidRPr="00B47B25">
        <w:rPr>
          <w:rFonts w:ascii="Arial" w:hAnsi="Arial" w:cs="Arial"/>
        </w:rPr>
        <w:t>”.</w:t>
      </w:r>
    </w:p>
    <w:p w14:paraId="439CEEDF" w14:textId="77777777" w:rsidR="007047EC" w:rsidRPr="00B47B25" w:rsidRDefault="007047EC" w:rsidP="00B47B25">
      <w:pPr>
        <w:pStyle w:val="corpo"/>
        <w:spacing w:before="0" w:after="0"/>
        <w:jc w:val="both"/>
        <w:rPr>
          <w:rFonts w:ascii="Arial" w:hAnsi="Arial" w:cs="Arial"/>
        </w:rPr>
      </w:pPr>
    </w:p>
    <w:p w14:paraId="19703026" w14:textId="17160A7C" w:rsidR="00701867" w:rsidRPr="00B47B25" w:rsidRDefault="009D13AC" w:rsidP="00B47B25">
      <w:pPr>
        <w:pStyle w:val="corpo"/>
        <w:spacing w:before="0" w:after="0"/>
        <w:jc w:val="both"/>
        <w:rPr>
          <w:rFonts w:ascii="Arial" w:hAnsi="Arial" w:cs="Arial"/>
        </w:rPr>
      </w:pPr>
      <w:r w:rsidRPr="00B47B25">
        <w:rPr>
          <w:rFonts w:ascii="Arial" w:hAnsi="Arial" w:cs="Arial"/>
        </w:rPr>
        <w:t>7</w:t>
      </w:r>
      <w:r w:rsidR="00701867" w:rsidRPr="00B47B25">
        <w:rPr>
          <w:rFonts w:ascii="Arial" w:hAnsi="Arial" w:cs="Arial"/>
        </w:rPr>
        <w:t xml:space="preserve">.2 – As dúvidas e esclarecimentos sobre credenciamento no sistema eletrônico poderão ser dirimidas através da central de atendimento aos licitantes, por telefone, WhatsApp, Chat ou e-mail, disponíveis no endereço eletrônico </w:t>
      </w:r>
      <w:hyperlink r:id="rId14" w:history="1">
        <w:r w:rsidR="00701867" w:rsidRPr="00B47B25">
          <w:rPr>
            <w:rStyle w:val="Hyperlink"/>
            <w:rFonts w:ascii="Arial" w:hAnsi="Arial" w:cs="Arial"/>
          </w:rPr>
          <w:t>www.bbmnetlicitacoes.com.br</w:t>
        </w:r>
      </w:hyperlink>
      <w:r w:rsidR="00701867" w:rsidRPr="00B47B25">
        <w:rPr>
          <w:rFonts w:ascii="Arial" w:hAnsi="Arial" w:cs="Arial"/>
        </w:rPr>
        <w:t xml:space="preserve">. </w:t>
      </w:r>
    </w:p>
    <w:p w14:paraId="5B42CAF6" w14:textId="77777777" w:rsidR="007047EC" w:rsidRPr="00B47B25" w:rsidRDefault="007047EC" w:rsidP="00B47B25">
      <w:pPr>
        <w:pStyle w:val="corpo"/>
        <w:spacing w:before="0" w:after="0"/>
        <w:jc w:val="both"/>
        <w:rPr>
          <w:rFonts w:ascii="Arial" w:hAnsi="Arial" w:cs="Arial"/>
        </w:rPr>
      </w:pPr>
    </w:p>
    <w:p w14:paraId="7FF3E3F6" w14:textId="7684AF37" w:rsidR="00D00470" w:rsidRPr="00B47B25" w:rsidRDefault="009D13AC" w:rsidP="00B47B25">
      <w:pPr>
        <w:pStyle w:val="corpo"/>
        <w:spacing w:before="0" w:after="0"/>
        <w:jc w:val="both"/>
        <w:rPr>
          <w:rFonts w:ascii="Arial" w:hAnsi="Arial" w:cs="Arial"/>
        </w:rPr>
      </w:pPr>
      <w:r w:rsidRPr="00B47B25">
        <w:rPr>
          <w:rFonts w:ascii="Arial" w:hAnsi="Arial" w:cs="Arial"/>
        </w:rPr>
        <w:t>7</w:t>
      </w:r>
      <w:r w:rsidR="00290001" w:rsidRPr="00B47B25">
        <w:rPr>
          <w:rFonts w:ascii="Arial" w:hAnsi="Arial" w:cs="Arial"/>
        </w:rPr>
        <w:t>.2.1 – Qualquer dúvida dos interessados em relação ao acesso no sistema BBMNET Licitações poderá ser esclarecida através dos can</w:t>
      </w:r>
      <w:r w:rsidR="001B5E3B" w:rsidRPr="00B47B25">
        <w:rPr>
          <w:rFonts w:ascii="Arial" w:hAnsi="Arial" w:cs="Arial"/>
        </w:rPr>
        <w:t>a</w:t>
      </w:r>
      <w:r w:rsidR="00290001" w:rsidRPr="00B47B25">
        <w:rPr>
          <w:rFonts w:ascii="Arial" w:hAnsi="Arial" w:cs="Arial"/>
        </w:rPr>
        <w:t xml:space="preserve">is de atendimento da Bolsa Brasileira de Mercadorias, de segunda a sexta-feira, das 8 às 18 horas (horário de Brasília) através dos canais informados no site </w:t>
      </w:r>
      <w:hyperlink r:id="rId15" w:history="1">
        <w:r w:rsidR="00290001" w:rsidRPr="00B47B25">
          <w:rPr>
            <w:rStyle w:val="Hyperlink"/>
            <w:rFonts w:ascii="Arial" w:hAnsi="Arial" w:cs="Arial"/>
          </w:rPr>
          <w:t>www.bbmnetlicitacoes.com.br</w:t>
        </w:r>
      </w:hyperlink>
      <w:r w:rsidR="00290001" w:rsidRPr="00B47B25">
        <w:rPr>
          <w:rFonts w:ascii="Arial" w:hAnsi="Arial" w:cs="Arial"/>
        </w:rPr>
        <w:t xml:space="preserve">. </w:t>
      </w:r>
    </w:p>
    <w:p w14:paraId="0DF728DB" w14:textId="77777777" w:rsidR="007047EC" w:rsidRPr="00B47B25" w:rsidRDefault="007047EC" w:rsidP="00B47B25">
      <w:pPr>
        <w:pStyle w:val="corpo"/>
        <w:spacing w:before="0" w:after="0"/>
        <w:jc w:val="both"/>
        <w:rPr>
          <w:rFonts w:ascii="Arial" w:hAnsi="Arial" w:cs="Arial"/>
          <w:b/>
        </w:rPr>
      </w:pPr>
    </w:p>
    <w:p w14:paraId="475E3D20" w14:textId="2AE1B65A" w:rsidR="00D00470" w:rsidRPr="00B47B25" w:rsidRDefault="009D13AC" w:rsidP="00B47B25">
      <w:pPr>
        <w:pStyle w:val="corpo"/>
        <w:spacing w:before="0" w:after="0"/>
        <w:jc w:val="both"/>
        <w:rPr>
          <w:rFonts w:ascii="Arial" w:hAnsi="Arial" w:cs="Arial"/>
          <w:b/>
          <w:u w:val="single"/>
        </w:rPr>
      </w:pPr>
      <w:r w:rsidRPr="00B47B25">
        <w:rPr>
          <w:rFonts w:ascii="Arial" w:hAnsi="Arial" w:cs="Arial"/>
          <w:b/>
        </w:rPr>
        <w:t>8</w:t>
      </w:r>
      <w:r w:rsidR="00D00470" w:rsidRPr="00B47B25">
        <w:rPr>
          <w:rFonts w:ascii="Arial" w:hAnsi="Arial" w:cs="Arial"/>
          <w:b/>
        </w:rPr>
        <w:t xml:space="preserve"> </w:t>
      </w:r>
      <w:r w:rsidR="00690804" w:rsidRPr="00B47B25">
        <w:rPr>
          <w:rFonts w:ascii="Arial" w:hAnsi="Arial" w:cs="Arial"/>
          <w:b/>
        </w:rPr>
        <w:t>–</w:t>
      </w:r>
      <w:r w:rsidR="00D00470" w:rsidRPr="00B47B25">
        <w:rPr>
          <w:rFonts w:ascii="Arial" w:hAnsi="Arial" w:cs="Arial"/>
          <w:b/>
        </w:rPr>
        <w:t xml:space="preserve"> </w:t>
      </w:r>
      <w:r w:rsidR="00D00470" w:rsidRPr="00B47B25">
        <w:rPr>
          <w:rFonts w:ascii="Arial" w:hAnsi="Arial" w:cs="Arial"/>
          <w:b/>
          <w:u w:val="single"/>
        </w:rPr>
        <w:t>PARTICIPAÇÃO</w:t>
      </w:r>
      <w:r w:rsidR="00690804" w:rsidRPr="00B47B25">
        <w:rPr>
          <w:rFonts w:ascii="Arial" w:hAnsi="Arial" w:cs="Arial"/>
          <w:b/>
          <w:u w:val="single"/>
        </w:rPr>
        <w:t>/PROPOSTAS/LANCES</w:t>
      </w:r>
      <w:r w:rsidR="00D00470" w:rsidRPr="00B47B25">
        <w:rPr>
          <w:rFonts w:ascii="Arial" w:hAnsi="Arial" w:cs="Arial"/>
          <w:b/>
          <w:u w:val="single"/>
        </w:rPr>
        <w:t>:</w:t>
      </w:r>
    </w:p>
    <w:p w14:paraId="03452B72" w14:textId="77777777" w:rsidR="007047EC" w:rsidRPr="00B47B25" w:rsidRDefault="007047EC" w:rsidP="00B47B25">
      <w:pPr>
        <w:pStyle w:val="tabela"/>
        <w:spacing w:before="0" w:after="0"/>
        <w:jc w:val="both"/>
        <w:rPr>
          <w:rFonts w:ascii="Arial" w:hAnsi="Arial" w:cs="Arial"/>
        </w:rPr>
      </w:pPr>
    </w:p>
    <w:p w14:paraId="055BCD7E" w14:textId="5DE708B0" w:rsidR="002C3268" w:rsidRPr="00B47B25" w:rsidRDefault="009D13AC" w:rsidP="00B47B25">
      <w:pPr>
        <w:pStyle w:val="tabela"/>
        <w:spacing w:before="0" w:after="0"/>
        <w:jc w:val="both"/>
        <w:rPr>
          <w:rFonts w:ascii="Arial" w:hAnsi="Arial" w:cs="Arial"/>
          <w:b/>
        </w:rPr>
      </w:pPr>
      <w:r w:rsidRPr="00B47B25">
        <w:rPr>
          <w:rFonts w:ascii="Arial" w:hAnsi="Arial" w:cs="Arial"/>
        </w:rPr>
        <w:t>8</w:t>
      </w:r>
      <w:r w:rsidR="00D00470" w:rsidRPr="00B47B25">
        <w:rPr>
          <w:rFonts w:ascii="Arial" w:hAnsi="Arial" w:cs="Arial"/>
        </w:rPr>
        <w:t xml:space="preserve">.1 - A participação no certame dar-se-á por meio da digitação da senha pessoal e intransferível do representante credenciado e subsequente encaminhamento da proposta de preços, por meio do sistema eletrônico no sítio </w:t>
      </w:r>
      <w:hyperlink r:id="rId16" w:history="1">
        <w:r w:rsidR="0085492D" w:rsidRPr="00B47B25">
          <w:rPr>
            <w:rStyle w:val="Hyperlink"/>
            <w:rFonts w:ascii="Arial" w:hAnsi="Arial" w:cs="Arial"/>
          </w:rPr>
          <w:t>www.bbmnetlicitacoes.com.br</w:t>
        </w:r>
      </w:hyperlink>
      <w:r w:rsidR="0085492D" w:rsidRPr="00B47B25">
        <w:rPr>
          <w:rFonts w:ascii="Arial" w:hAnsi="Arial" w:cs="Arial"/>
        </w:rPr>
        <w:t xml:space="preserve"> </w:t>
      </w:r>
      <w:r w:rsidR="00D00470" w:rsidRPr="00B47B25">
        <w:rPr>
          <w:rFonts w:ascii="Arial" w:hAnsi="Arial" w:cs="Arial"/>
        </w:rPr>
        <w:t xml:space="preserve">, </w:t>
      </w:r>
      <w:r w:rsidR="00D00470" w:rsidRPr="00B47B25">
        <w:rPr>
          <w:rFonts w:ascii="Arial" w:hAnsi="Arial" w:cs="Arial"/>
          <w:b/>
        </w:rPr>
        <w:t>opção "Login"</w:t>
      </w:r>
      <w:r w:rsidR="00690804" w:rsidRPr="00B47B25">
        <w:rPr>
          <w:rFonts w:ascii="Arial" w:hAnsi="Arial" w:cs="Arial"/>
          <w:b/>
        </w:rPr>
        <w:t xml:space="preserve"> opção “Licitação Pública” “Sala de Negociação”</w:t>
      </w:r>
    </w:p>
    <w:p w14:paraId="19005905" w14:textId="77777777" w:rsidR="007047EC" w:rsidRPr="00B47B25" w:rsidRDefault="007047EC" w:rsidP="00B47B25">
      <w:pPr>
        <w:pStyle w:val="tabela"/>
        <w:spacing w:before="0" w:after="0"/>
        <w:jc w:val="both"/>
        <w:rPr>
          <w:rFonts w:ascii="Arial" w:hAnsi="Arial" w:cs="Arial"/>
        </w:rPr>
      </w:pPr>
    </w:p>
    <w:p w14:paraId="2DE71E96" w14:textId="7455889C" w:rsidR="00D00470" w:rsidRPr="00B47B25" w:rsidRDefault="007A348D" w:rsidP="00B47B25">
      <w:pPr>
        <w:pStyle w:val="tabela"/>
        <w:spacing w:before="0" w:after="0"/>
        <w:jc w:val="both"/>
        <w:rPr>
          <w:rFonts w:ascii="Arial" w:hAnsi="Arial" w:cs="Arial"/>
        </w:rPr>
      </w:pPr>
      <w:r w:rsidRPr="00B47B25">
        <w:rPr>
          <w:rFonts w:ascii="Arial" w:hAnsi="Arial" w:cs="Arial"/>
        </w:rPr>
        <w:t>8</w:t>
      </w:r>
      <w:r w:rsidR="00D00470" w:rsidRPr="00B47B25">
        <w:rPr>
          <w:rFonts w:ascii="Arial" w:hAnsi="Arial" w:cs="Arial"/>
        </w:rPr>
        <w:t>.1.1 – As propostas de preço</w:t>
      </w:r>
      <w:r w:rsidR="001B5E3B" w:rsidRPr="00B47B25">
        <w:rPr>
          <w:rFonts w:ascii="Arial" w:hAnsi="Arial" w:cs="Arial"/>
        </w:rPr>
        <w:t>s</w:t>
      </w:r>
      <w:r w:rsidR="00D00470" w:rsidRPr="00B47B25">
        <w:rPr>
          <w:rFonts w:ascii="Arial" w:hAnsi="Arial" w:cs="Arial"/>
        </w:rPr>
        <w:t xml:space="preserve"> deverão ser encaminhadas eletronicamente até</w:t>
      </w:r>
      <w:r w:rsidR="001B5E3B" w:rsidRPr="00B47B25">
        <w:rPr>
          <w:rFonts w:ascii="Arial" w:hAnsi="Arial" w:cs="Arial"/>
        </w:rPr>
        <w:t xml:space="preserve"> a </w:t>
      </w:r>
      <w:r w:rsidR="00D00470" w:rsidRPr="00B47B25">
        <w:rPr>
          <w:rFonts w:ascii="Arial" w:hAnsi="Arial" w:cs="Arial"/>
        </w:rPr>
        <w:t>data e horário definidos, conforme indicação na primeira página deste edital.</w:t>
      </w:r>
    </w:p>
    <w:p w14:paraId="3B3AF210" w14:textId="77777777" w:rsidR="007047EC" w:rsidRPr="00B47B25" w:rsidRDefault="007047EC" w:rsidP="00B47B25">
      <w:pPr>
        <w:pStyle w:val="tabela"/>
        <w:spacing w:before="0" w:after="0"/>
        <w:jc w:val="both"/>
        <w:rPr>
          <w:rFonts w:ascii="Arial" w:hAnsi="Arial" w:cs="Arial"/>
        </w:rPr>
      </w:pPr>
    </w:p>
    <w:p w14:paraId="168D22BB" w14:textId="3D63DDA6" w:rsidR="00D00470" w:rsidRPr="00B47B25" w:rsidRDefault="007A348D" w:rsidP="00B47B25">
      <w:pPr>
        <w:pStyle w:val="tabela"/>
        <w:spacing w:before="0" w:after="0"/>
        <w:jc w:val="both"/>
        <w:rPr>
          <w:rFonts w:ascii="Arial" w:hAnsi="Arial" w:cs="Arial"/>
        </w:rPr>
      </w:pPr>
      <w:r w:rsidRPr="00B47B25">
        <w:rPr>
          <w:rFonts w:ascii="Arial" w:hAnsi="Arial" w:cs="Arial"/>
        </w:rPr>
        <w:t>8</w:t>
      </w:r>
      <w:r w:rsidR="00D00470" w:rsidRPr="00B47B25">
        <w:rPr>
          <w:rFonts w:ascii="Arial" w:hAnsi="Arial" w:cs="Arial"/>
        </w:rPr>
        <w:t>.2 -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436106DB" w14:textId="77777777" w:rsidR="007047EC" w:rsidRPr="00B47B25" w:rsidRDefault="007047EC" w:rsidP="00B47B25">
      <w:pPr>
        <w:pStyle w:val="corpo"/>
        <w:spacing w:before="0" w:after="0"/>
        <w:jc w:val="both"/>
        <w:rPr>
          <w:rFonts w:ascii="Arial" w:hAnsi="Arial" w:cs="Arial"/>
        </w:rPr>
      </w:pPr>
    </w:p>
    <w:p w14:paraId="3F7A294A" w14:textId="5F651199" w:rsidR="00D00470" w:rsidRPr="00B47B25" w:rsidRDefault="007A348D" w:rsidP="00B47B25">
      <w:pPr>
        <w:pStyle w:val="corpo"/>
        <w:spacing w:before="0" w:after="0"/>
        <w:jc w:val="both"/>
        <w:rPr>
          <w:rFonts w:ascii="Arial" w:hAnsi="Arial" w:cs="Arial"/>
        </w:rPr>
      </w:pPr>
      <w:r w:rsidRPr="00B47B25">
        <w:rPr>
          <w:rFonts w:ascii="Arial" w:hAnsi="Arial" w:cs="Arial"/>
        </w:rPr>
        <w:t>8</w:t>
      </w:r>
      <w:r w:rsidR="001B5E3B" w:rsidRPr="00B47B25">
        <w:rPr>
          <w:rFonts w:ascii="Arial" w:hAnsi="Arial" w:cs="Arial"/>
        </w:rPr>
        <w:t>.3 - Caso haja desconexão com a Pregoeira</w:t>
      </w:r>
      <w:r w:rsidR="00D00470" w:rsidRPr="00B47B25">
        <w:rPr>
          <w:rFonts w:ascii="Arial" w:hAnsi="Arial" w:cs="Arial"/>
        </w:rPr>
        <w:t xml:space="preserve"> no decorrer da etapa competitiva do pregão, o sistema eletrônico poderá permanecer acessível aos licitantes para a r</w:t>
      </w:r>
      <w:r w:rsidR="001B5E3B" w:rsidRPr="00B47B25">
        <w:rPr>
          <w:rFonts w:ascii="Arial" w:hAnsi="Arial" w:cs="Arial"/>
        </w:rPr>
        <w:t>ecepção dos lances, retornando a Pregoeira</w:t>
      </w:r>
      <w:r w:rsidR="00D00470" w:rsidRPr="00B47B25">
        <w:rPr>
          <w:rFonts w:ascii="Arial" w:hAnsi="Arial" w:cs="Arial"/>
        </w:rPr>
        <w:t>, quando possível, sua atuação no certame, sem prejuízo dos atos realizados.</w:t>
      </w:r>
    </w:p>
    <w:p w14:paraId="41A5F2C6" w14:textId="77777777" w:rsidR="007047EC" w:rsidRPr="00B47B25" w:rsidRDefault="007047EC" w:rsidP="00B47B25">
      <w:pPr>
        <w:pStyle w:val="corpo"/>
        <w:spacing w:before="0" w:after="0"/>
        <w:jc w:val="both"/>
        <w:rPr>
          <w:rFonts w:ascii="Arial" w:hAnsi="Arial" w:cs="Arial"/>
        </w:rPr>
      </w:pPr>
    </w:p>
    <w:p w14:paraId="4C8ECF0E" w14:textId="7C50C517" w:rsidR="00D00470" w:rsidRPr="00B47B25" w:rsidRDefault="007A348D" w:rsidP="00B47B25">
      <w:pPr>
        <w:pStyle w:val="corpo"/>
        <w:spacing w:before="0" w:after="0"/>
        <w:jc w:val="both"/>
        <w:rPr>
          <w:rFonts w:ascii="Arial" w:hAnsi="Arial" w:cs="Arial"/>
        </w:rPr>
      </w:pPr>
      <w:r w:rsidRPr="00B47B25">
        <w:rPr>
          <w:rFonts w:ascii="Arial" w:hAnsi="Arial" w:cs="Arial"/>
        </w:rPr>
        <w:t>8</w:t>
      </w:r>
      <w:r w:rsidR="00D00470" w:rsidRPr="00B47B25">
        <w:rPr>
          <w:rFonts w:ascii="Arial" w:hAnsi="Arial" w:cs="Arial"/>
        </w:rPr>
        <w:t>.3.1 -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66E52383" w14:textId="77777777" w:rsidR="007047EC" w:rsidRPr="00B47B25" w:rsidRDefault="007047EC" w:rsidP="00B47B25">
      <w:pPr>
        <w:pStyle w:val="corpo"/>
        <w:spacing w:before="0" w:after="0"/>
        <w:jc w:val="both"/>
        <w:rPr>
          <w:rFonts w:ascii="Arial" w:hAnsi="Arial" w:cs="Arial"/>
        </w:rPr>
      </w:pPr>
    </w:p>
    <w:p w14:paraId="1DAA1764" w14:textId="5F0F5A15" w:rsidR="00D00470" w:rsidRPr="00B47B25" w:rsidRDefault="007A348D" w:rsidP="00B47B25">
      <w:pPr>
        <w:pStyle w:val="corpo"/>
        <w:spacing w:before="0" w:after="0"/>
        <w:jc w:val="both"/>
        <w:rPr>
          <w:rFonts w:ascii="Arial" w:hAnsi="Arial" w:cs="Arial"/>
        </w:rPr>
      </w:pPr>
      <w:r w:rsidRPr="00B47B25">
        <w:rPr>
          <w:rFonts w:ascii="Arial" w:hAnsi="Arial" w:cs="Arial"/>
        </w:rPr>
        <w:t>8</w:t>
      </w:r>
      <w:r w:rsidR="00D00470" w:rsidRPr="00B47B25">
        <w:rPr>
          <w:rFonts w:ascii="Arial" w:hAnsi="Arial" w:cs="Arial"/>
        </w:rPr>
        <w:t>.4 - Caso exista a necessidade de ser suspenso o pregão, tendo e</w:t>
      </w:r>
      <w:r w:rsidR="001B5E3B" w:rsidRPr="00B47B25">
        <w:rPr>
          <w:rFonts w:ascii="Arial" w:hAnsi="Arial" w:cs="Arial"/>
        </w:rPr>
        <w:t xml:space="preserve">m vista a quantidade de lotes, a </w:t>
      </w:r>
      <w:r w:rsidR="00C50C68" w:rsidRPr="00B47B25">
        <w:rPr>
          <w:rFonts w:ascii="Arial" w:hAnsi="Arial" w:cs="Arial"/>
        </w:rPr>
        <w:t>Pregoeira designará</w:t>
      </w:r>
      <w:r w:rsidR="00D00470" w:rsidRPr="00B47B25">
        <w:rPr>
          <w:rFonts w:ascii="Arial" w:hAnsi="Arial" w:cs="Arial"/>
        </w:rPr>
        <w:t xml:space="preserve"> novo dia e horário para a continuidade do certame.</w:t>
      </w:r>
    </w:p>
    <w:p w14:paraId="5C3B9CFE" w14:textId="77777777" w:rsidR="007047EC" w:rsidRPr="00B47B25" w:rsidRDefault="007047EC" w:rsidP="00B47B25">
      <w:pPr>
        <w:pStyle w:val="corpo"/>
        <w:spacing w:before="0" w:after="0"/>
        <w:jc w:val="both"/>
        <w:rPr>
          <w:rFonts w:ascii="Arial" w:hAnsi="Arial" w:cs="Arial"/>
        </w:rPr>
      </w:pPr>
    </w:p>
    <w:p w14:paraId="21501FDC" w14:textId="05140A8A" w:rsidR="00D00470" w:rsidRPr="00B47B25" w:rsidRDefault="007A348D" w:rsidP="00B47B25">
      <w:pPr>
        <w:pStyle w:val="corpo"/>
        <w:spacing w:before="0" w:after="0"/>
        <w:jc w:val="both"/>
        <w:rPr>
          <w:rFonts w:ascii="Arial" w:hAnsi="Arial" w:cs="Arial"/>
        </w:rPr>
      </w:pPr>
      <w:r w:rsidRPr="00B47B25">
        <w:rPr>
          <w:rFonts w:ascii="Arial" w:hAnsi="Arial" w:cs="Arial"/>
        </w:rPr>
        <w:t>8</w:t>
      </w:r>
      <w:r w:rsidR="00D00470" w:rsidRPr="00B47B25">
        <w:rPr>
          <w:rFonts w:ascii="Arial" w:hAnsi="Arial" w:cs="Arial"/>
        </w:rPr>
        <w:t>.5 - O andamento do procedimento de licitação entre a data de abertura das propostas e a adjudicação do objeto deve ser acompanhado pelos participantes por meio do portal “</w:t>
      </w:r>
      <w:hyperlink r:id="rId17" w:history="1">
        <w:r w:rsidR="00B47B25" w:rsidRPr="00B10090">
          <w:rPr>
            <w:rStyle w:val="Hyperlink"/>
            <w:rFonts w:ascii="Arial" w:hAnsi="Arial" w:cs="Arial"/>
          </w:rPr>
          <w:t>www.bbmnetlicitacoes.com.br</w:t>
        </w:r>
      </w:hyperlink>
      <w:r w:rsidR="00D00470" w:rsidRPr="00B47B25">
        <w:rPr>
          <w:rFonts w:ascii="Arial" w:hAnsi="Arial" w:cs="Arial"/>
        </w:rPr>
        <w:t>”, que veiculará avisos, convocações, desclassificações de licitantes, justificativas e outras decisões referentes ao procedimento.</w:t>
      </w:r>
    </w:p>
    <w:p w14:paraId="5B76B184" w14:textId="77777777" w:rsidR="007047EC" w:rsidRPr="00B47B25" w:rsidRDefault="007047EC" w:rsidP="00B47B25">
      <w:pPr>
        <w:pStyle w:val="corpo"/>
        <w:spacing w:before="0" w:after="0"/>
        <w:jc w:val="both"/>
        <w:rPr>
          <w:rFonts w:ascii="Arial" w:hAnsi="Arial" w:cs="Arial"/>
          <w:b/>
        </w:rPr>
      </w:pPr>
    </w:p>
    <w:p w14:paraId="19E30E2B" w14:textId="301D7296" w:rsidR="00D00470" w:rsidRPr="00B47B25" w:rsidRDefault="007A348D" w:rsidP="00B47B25">
      <w:pPr>
        <w:pStyle w:val="corpo"/>
        <w:spacing w:before="0" w:after="0"/>
        <w:jc w:val="both"/>
        <w:rPr>
          <w:rFonts w:ascii="Arial" w:hAnsi="Arial" w:cs="Arial"/>
          <w:b/>
          <w:u w:val="single"/>
        </w:rPr>
      </w:pPr>
      <w:r w:rsidRPr="00B47B25">
        <w:rPr>
          <w:rFonts w:ascii="Arial" w:hAnsi="Arial" w:cs="Arial"/>
          <w:b/>
        </w:rPr>
        <w:t>9</w:t>
      </w:r>
      <w:r w:rsidR="00D00470" w:rsidRPr="00B47B25">
        <w:rPr>
          <w:rFonts w:ascii="Arial" w:hAnsi="Arial" w:cs="Arial"/>
          <w:b/>
        </w:rPr>
        <w:t xml:space="preserve"> - </w:t>
      </w:r>
      <w:r w:rsidR="00D00470" w:rsidRPr="00B47B25">
        <w:rPr>
          <w:rFonts w:ascii="Arial" w:hAnsi="Arial" w:cs="Arial"/>
          <w:b/>
          <w:u w:val="single"/>
        </w:rPr>
        <w:t>DA PROPOSTA DE PREÇOS:</w:t>
      </w:r>
    </w:p>
    <w:p w14:paraId="51F7034F" w14:textId="77777777" w:rsidR="007047EC" w:rsidRPr="00B47B25" w:rsidRDefault="007047EC" w:rsidP="00B47B25">
      <w:pPr>
        <w:pStyle w:val="corpo"/>
        <w:spacing w:before="0" w:after="0"/>
        <w:jc w:val="both"/>
        <w:rPr>
          <w:rFonts w:ascii="Arial" w:hAnsi="Arial" w:cs="Arial"/>
        </w:rPr>
      </w:pPr>
    </w:p>
    <w:p w14:paraId="36A359E5" w14:textId="73850AAA" w:rsidR="00D00470" w:rsidRPr="00B47B25" w:rsidRDefault="007A348D" w:rsidP="00B47B25">
      <w:pPr>
        <w:pStyle w:val="corpo"/>
        <w:spacing w:before="0" w:after="0"/>
        <w:jc w:val="both"/>
        <w:rPr>
          <w:rFonts w:ascii="Arial" w:hAnsi="Arial" w:cs="Arial"/>
        </w:rPr>
      </w:pPr>
      <w:r w:rsidRPr="00B47B25">
        <w:rPr>
          <w:rFonts w:ascii="Arial" w:hAnsi="Arial" w:cs="Arial"/>
        </w:rPr>
        <w:t>9</w:t>
      </w:r>
      <w:r w:rsidR="00D00470" w:rsidRPr="00B47B25">
        <w:rPr>
          <w:rFonts w:ascii="Arial" w:hAnsi="Arial" w:cs="Arial"/>
        </w:rPr>
        <w:t>.1 -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128FC8BD" w14:textId="77777777" w:rsidR="007047EC" w:rsidRPr="00B47B25" w:rsidRDefault="007047EC" w:rsidP="00B47B25">
      <w:pPr>
        <w:pStyle w:val="corpo"/>
        <w:spacing w:before="0" w:after="0"/>
        <w:jc w:val="both"/>
        <w:rPr>
          <w:rFonts w:ascii="Arial" w:hAnsi="Arial" w:cs="Arial"/>
        </w:rPr>
      </w:pPr>
    </w:p>
    <w:p w14:paraId="33BC6A9A" w14:textId="5DEF63B4" w:rsidR="00D00470" w:rsidRPr="00B47B25" w:rsidRDefault="007A348D" w:rsidP="00B47B25">
      <w:pPr>
        <w:pStyle w:val="corpo"/>
        <w:spacing w:before="0" w:after="0"/>
        <w:jc w:val="both"/>
        <w:rPr>
          <w:rFonts w:ascii="Arial" w:hAnsi="Arial" w:cs="Arial"/>
        </w:rPr>
      </w:pPr>
      <w:r w:rsidRPr="00B47B25">
        <w:rPr>
          <w:rFonts w:ascii="Arial" w:hAnsi="Arial" w:cs="Arial"/>
        </w:rPr>
        <w:t>9</w:t>
      </w:r>
      <w:r w:rsidR="00D00470" w:rsidRPr="00B47B25">
        <w:rPr>
          <w:rFonts w:ascii="Arial" w:hAnsi="Arial" w:cs="Arial"/>
        </w:rPr>
        <w:t xml:space="preserve">.2 – As propostas encaminhadas terão prazo de validade de </w:t>
      </w:r>
      <w:r w:rsidR="00D825A2" w:rsidRPr="00B47B25">
        <w:rPr>
          <w:rFonts w:ascii="Arial" w:hAnsi="Arial" w:cs="Arial"/>
        </w:rPr>
        <w:t>6</w:t>
      </w:r>
      <w:r w:rsidR="00D00470" w:rsidRPr="00B47B25">
        <w:rPr>
          <w:rFonts w:ascii="Arial" w:hAnsi="Arial" w:cs="Arial"/>
        </w:rPr>
        <w:t>0 (</w:t>
      </w:r>
      <w:r w:rsidR="00D825A2" w:rsidRPr="00B47B25">
        <w:rPr>
          <w:rFonts w:ascii="Arial" w:hAnsi="Arial" w:cs="Arial"/>
        </w:rPr>
        <w:t>sess</w:t>
      </w:r>
      <w:r w:rsidR="00D00470" w:rsidRPr="00B47B25">
        <w:rPr>
          <w:rFonts w:ascii="Arial" w:hAnsi="Arial" w:cs="Arial"/>
        </w:rPr>
        <w:t>enta) dias consecutivos, contados da data da sessão de abertura desta licitação, conforme disposição legal.</w:t>
      </w:r>
    </w:p>
    <w:p w14:paraId="02F5F48B" w14:textId="77777777" w:rsidR="007047EC" w:rsidRPr="00B47B25" w:rsidRDefault="007047EC" w:rsidP="00B47B25">
      <w:pPr>
        <w:pStyle w:val="corpo"/>
        <w:spacing w:before="0" w:after="0"/>
        <w:jc w:val="both"/>
        <w:rPr>
          <w:rFonts w:ascii="Arial" w:hAnsi="Arial" w:cs="Arial"/>
        </w:rPr>
      </w:pPr>
    </w:p>
    <w:p w14:paraId="5E526990" w14:textId="00E08692" w:rsidR="00D00470" w:rsidRPr="00B47B25" w:rsidRDefault="007A348D" w:rsidP="00B47B25">
      <w:pPr>
        <w:pStyle w:val="corpo"/>
        <w:spacing w:before="0" w:after="0"/>
        <w:jc w:val="both"/>
        <w:rPr>
          <w:rFonts w:ascii="Arial" w:hAnsi="Arial" w:cs="Arial"/>
        </w:rPr>
      </w:pPr>
      <w:r w:rsidRPr="00B47B25">
        <w:rPr>
          <w:rFonts w:ascii="Arial" w:hAnsi="Arial" w:cs="Arial"/>
        </w:rPr>
        <w:t>9</w:t>
      </w:r>
      <w:r w:rsidR="00D00470" w:rsidRPr="00B47B25">
        <w:rPr>
          <w:rFonts w:ascii="Arial" w:hAnsi="Arial" w:cs="Arial"/>
        </w:rPr>
        <w:t>.2.1</w:t>
      </w:r>
      <w:r w:rsidR="008F797E" w:rsidRPr="00B47B25">
        <w:rPr>
          <w:rFonts w:ascii="Arial" w:hAnsi="Arial" w:cs="Arial"/>
        </w:rPr>
        <w:t xml:space="preserve"> </w:t>
      </w:r>
      <w:r w:rsidR="00D00470" w:rsidRPr="00B47B25">
        <w:rPr>
          <w:rFonts w:ascii="Arial" w:hAnsi="Arial" w:cs="Arial"/>
        </w:rPr>
        <w:t>- Ao apresentar sua proposta o licitante concorda especificamente com as seguintes condições:</w:t>
      </w:r>
    </w:p>
    <w:p w14:paraId="60F70DFD" w14:textId="77777777" w:rsidR="008F797E" w:rsidRPr="00B47B25" w:rsidRDefault="008F797E" w:rsidP="00B47B25">
      <w:pPr>
        <w:pStyle w:val="corpo"/>
        <w:spacing w:before="0" w:after="0"/>
        <w:jc w:val="both"/>
        <w:rPr>
          <w:rFonts w:ascii="Arial" w:hAnsi="Arial" w:cs="Arial"/>
        </w:rPr>
      </w:pPr>
    </w:p>
    <w:p w14:paraId="1AA8AE6E" w14:textId="624E256B" w:rsidR="00D00470" w:rsidRPr="00B47B25" w:rsidRDefault="007A348D" w:rsidP="00B47B25">
      <w:pPr>
        <w:pStyle w:val="corpo"/>
        <w:spacing w:before="0" w:after="0"/>
        <w:jc w:val="both"/>
        <w:rPr>
          <w:rFonts w:ascii="Arial" w:hAnsi="Arial" w:cs="Arial"/>
        </w:rPr>
      </w:pPr>
      <w:r w:rsidRPr="00B47B25">
        <w:rPr>
          <w:rFonts w:ascii="Arial" w:hAnsi="Arial" w:cs="Arial"/>
        </w:rPr>
        <w:t>9</w:t>
      </w:r>
      <w:r w:rsidR="00D00470" w:rsidRPr="00B47B25">
        <w:rPr>
          <w:rFonts w:ascii="Arial" w:hAnsi="Arial" w:cs="Arial"/>
        </w:rPr>
        <w:t>.2.1.1</w:t>
      </w:r>
      <w:r w:rsidR="00D00470" w:rsidRPr="00B47B25">
        <w:rPr>
          <w:rFonts w:ascii="Arial" w:hAnsi="Arial" w:cs="Arial"/>
          <w:b/>
        </w:rPr>
        <w:t xml:space="preserve"> </w:t>
      </w:r>
      <w:r w:rsidR="00D00470" w:rsidRPr="00B47B25">
        <w:rPr>
          <w:rFonts w:ascii="Arial" w:hAnsi="Arial" w:cs="Arial"/>
        </w:rPr>
        <w:t>-</w:t>
      </w:r>
      <w:r w:rsidR="00D00470" w:rsidRPr="00B47B25">
        <w:rPr>
          <w:rFonts w:ascii="Arial" w:hAnsi="Arial" w:cs="Arial"/>
          <w:b/>
        </w:rPr>
        <w:t xml:space="preserve"> </w:t>
      </w:r>
      <w:r w:rsidR="00D00470" w:rsidRPr="00B47B25">
        <w:rPr>
          <w:rFonts w:ascii="Arial" w:hAnsi="Arial" w:cs="Arial"/>
        </w:rPr>
        <w:t>Os produtos ofertados deverão atender a todas as especificações constantes deste Edital.</w:t>
      </w:r>
    </w:p>
    <w:p w14:paraId="46BF68CB" w14:textId="77777777" w:rsidR="007047EC" w:rsidRPr="00B47B25" w:rsidRDefault="007047EC" w:rsidP="00B47B25">
      <w:pPr>
        <w:pStyle w:val="corpo"/>
        <w:spacing w:before="0" w:after="0"/>
        <w:jc w:val="both"/>
        <w:rPr>
          <w:rFonts w:ascii="Arial" w:hAnsi="Arial" w:cs="Arial"/>
        </w:rPr>
      </w:pPr>
    </w:p>
    <w:p w14:paraId="0177B47F" w14:textId="7DCA4780" w:rsidR="00CA7E19" w:rsidRPr="00B47B25" w:rsidRDefault="007A348D" w:rsidP="00B47B25">
      <w:pPr>
        <w:pStyle w:val="corpo"/>
        <w:spacing w:before="0" w:after="0"/>
        <w:jc w:val="both"/>
        <w:rPr>
          <w:rFonts w:ascii="Arial" w:hAnsi="Arial" w:cs="Arial"/>
        </w:rPr>
      </w:pPr>
      <w:r w:rsidRPr="00B47B25">
        <w:rPr>
          <w:rFonts w:ascii="Arial" w:hAnsi="Arial" w:cs="Arial"/>
        </w:rPr>
        <w:t>9</w:t>
      </w:r>
      <w:r w:rsidR="00D00470" w:rsidRPr="00B47B25">
        <w:rPr>
          <w:rFonts w:ascii="Arial" w:hAnsi="Arial" w:cs="Arial"/>
        </w:rPr>
        <w:t>.2.1.2 - Os preços deverão ser cotados em moeda corrente nacional e preenchidos no campo apropriado do sistema eletrônico com o</w:t>
      </w:r>
      <w:r w:rsidR="00D00470" w:rsidRPr="00B47B25">
        <w:rPr>
          <w:rFonts w:ascii="Arial" w:hAnsi="Arial" w:cs="Arial"/>
          <w:b/>
        </w:rPr>
        <w:t xml:space="preserve"> VALOR </w:t>
      </w:r>
      <w:r w:rsidR="00BD0F1F">
        <w:rPr>
          <w:rFonts w:ascii="Arial" w:hAnsi="Arial" w:cs="Arial"/>
          <w:b/>
        </w:rPr>
        <w:t>TOTAL</w:t>
      </w:r>
      <w:r w:rsidR="00D00470" w:rsidRPr="00B47B25">
        <w:rPr>
          <w:rFonts w:ascii="Arial" w:hAnsi="Arial" w:cs="Arial"/>
        </w:rPr>
        <w:t>.</w:t>
      </w:r>
    </w:p>
    <w:p w14:paraId="543861C4" w14:textId="215CD583" w:rsidR="00D00470" w:rsidRPr="00B47B25" w:rsidRDefault="00D00470" w:rsidP="00B47B25">
      <w:pPr>
        <w:pStyle w:val="corpo"/>
        <w:spacing w:before="0" w:after="0"/>
        <w:jc w:val="both"/>
        <w:rPr>
          <w:rFonts w:ascii="Arial" w:hAnsi="Arial" w:cs="Arial"/>
        </w:rPr>
      </w:pPr>
      <w:r w:rsidRPr="00B47B25">
        <w:rPr>
          <w:rFonts w:ascii="Arial" w:hAnsi="Arial" w:cs="Arial"/>
        </w:rPr>
        <w:t xml:space="preserve"> </w:t>
      </w:r>
    </w:p>
    <w:p w14:paraId="5C159D2B" w14:textId="7B1A7F07" w:rsidR="00D00470" w:rsidRPr="00B47B25" w:rsidRDefault="007A348D" w:rsidP="00B47B25">
      <w:pPr>
        <w:pStyle w:val="corpo"/>
        <w:spacing w:before="0" w:after="0"/>
        <w:jc w:val="both"/>
        <w:rPr>
          <w:rFonts w:ascii="Arial" w:hAnsi="Arial" w:cs="Arial"/>
        </w:rPr>
      </w:pPr>
      <w:r w:rsidRPr="00B47B25">
        <w:rPr>
          <w:rFonts w:ascii="Arial" w:hAnsi="Arial" w:cs="Arial"/>
        </w:rPr>
        <w:t>9</w:t>
      </w:r>
      <w:r w:rsidR="00F90145" w:rsidRPr="00B47B25">
        <w:rPr>
          <w:rFonts w:ascii="Arial" w:hAnsi="Arial" w:cs="Arial"/>
        </w:rPr>
        <w:t>.3</w:t>
      </w:r>
      <w:r w:rsidR="00156315">
        <w:rPr>
          <w:rFonts w:ascii="Arial" w:hAnsi="Arial" w:cs="Arial"/>
        </w:rPr>
        <w:t xml:space="preserve"> –</w:t>
      </w:r>
      <w:r w:rsidR="00F90145" w:rsidRPr="00B47B25">
        <w:rPr>
          <w:rFonts w:ascii="Arial" w:hAnsi="Arial" w:cs="Arial"/>
        </w:rPr>
        <w:t xml:space="preserve"> </w:t>
      </w:r>
      <w:r w:rsidR="00156315">
        <w:rPr>
          <w:rFonts w:ascii="Arial" w:hAnsi="Arial" w:cs="Arial"/>
        </w:rPr>
        <w:t>V</w:t>
      </w:r>
      <w:r w:rsidR="00F90145" w:rsidRPr="00B47B25">
        <w:rPr>
          <w:rFonts w:ascii="Arial" w:hAnsi="Arial" w:cs="Arial"/>
        </w:rPr>
        <w:t>erificar</w:t>
      </w:r>
      <w:r w:rsidR="0085492D" w:rsidRPr="00B47B25">
        <w:rPr>
          <w:rFonts w:ascii="Arial" w:hAnsi="Arial" w:cs="Arial"/>
        </w:rPr>
        <w:t xml:space="preserve"> a condição da empresa </w:t>
      </w:r>
      <w:r w:rsidR="00F90145" w:rsidRPr="00B47B25">
        <w:rPr>
          <w:rFonts w:ascii="Arial" w:hAnsi="Arial" w:cs="Arial"/>
        </w:rPr>
        <w:t xml:space="preserve">caso ela seja </w:t>
      </w:r>
      <w:r w:rsidR="00D00470" w:rsidRPr="00B47B25">
        <w:rPr>
          <w:rFonts w:ascii="Arial" w:hAnsi="Arial" w:cs="Arial"/>
        </w:rPr>
        <w:t>ME/EPP</w:t>
      </w:r>
      <w:r w:rsidR="00476C98" w:rsidRPr="00B47B25">
        <w:rPr>
          <w:rFonts w:ascii="Arial" w:hAnsi="Arial" w:cs="Arial"/>
        </w:rPr>
        <w:t>/MEI</w:t>
      </w:r>
      <w:r w:rsidR="00F90145" w:rsidRPr="00B47B25">
        <w:rPr>
          <w:rFonts w:ascii="Arial" w:hAnsi="Arial" w:cs="Arial"/>
        </w:rPr>
        <w:t xml:space="preserve"> e informar em campo próprio da plataforma BBMNET Licitações</w:t>
      </w:r>
      <w:r w:rsidRPr="00B47B25">
        <w:rPr>
          <w:rFonts w:ascii="Arial" w:hAnsi="Arial" w:cs="Arial"/>
        </w:rPr>
        <w:t xml:space="preserve"> ou, </w:t>
      </w:r>
    </w:p>
    <w:p w14:paraId="6F151CBB" w14:textId="77777777" w:rsidR="007047EC" w:rsidRPr="00B47B25" w:rsidRDefault="007047EC" w:rsidP="00B47B25">
      <w:pPr>
        <w:pStyle w:val="corpo"/>
        <w:spacing w:before="0" w:after="0"/>
        <w:jc w:val="both"/>
        <w:rPr>
          <w:rFonts w:ascii="Arial" w:hAnsi="Arial" w:cs="Arial"/>
        </w:rPr>
      </w:pPr>
    </w:p>
    <w:p w14:paraId="3465F60E" w14:textId="7A0EF5E6" w:rsidR="00D00470" w:rsidRPr="00B47B25" w:rsidRDefault="007A348D" w:rsidP="00B47B25">
      <w:pPr>
        <w:pStyle w:val="corpo"/>
        <w:spacing w:before="0" w:after="0"/>
        <w:jc w:val="both"/>
        <w:rPr>
          <w:rFonts w:ascii="Arial" w:hAnsi="Arial" w:cs="Arial"/>
        </w:rPr>
      </w:pPr>
      <w:r w:rsidRPr="00B47B25">
        <w:rPr>
          <w:rFonts w:ascii="Arial" w:hAnsi="Arial" w:cs="Arial"/>
        </w:rPr>
        <w:t>9.4</w:t>
      </w:r>
      <w:r w:rsidR="00D00470" w:rsidRPr="00B47B25">
        <w:rPr>
          <w:rFonts w:ascii="Arial" w:hAnsi="Arial" w:cs="Arial"/>
        </w:rPr>
        <w:t xml:space="preserve"> - No campo apropriado do sistema eletrônico será necessário informar a </w:t>
      </w:r>
      <w:r w:rsidR="00D00470" w:rsidRPr="00B47B25">
        <w:rPr>
          <w:rFonts w:ascii="Arial" w:hAnsi="Arial" w:cs="Arial"/>
          <w:b/>
        </w:rPr>
        <w:t>MARCA</w:t>
      </w:r>
      <w:r w:rsidR="00CA7E19" w:rsidRPr="00B47B25">
        <w:rPr>
          <w:rFonts w:ascii="Arial" w:hAnsi="Arial" w:cs="Arial"/>
          <w:b/>
        </w:rPr>
        <w:t xml:space="preserve"> e </w:t>
      </w:r>
      <w:r w:rsidR="00FC5826" w:rsidRPr="00B47B25">
        <w:rPr>
          <w:rFonts w:ascii="Arial" w:hAnsi="Arial" w:cs="Arial"/>
          <w:b/>
        </w:rPr>
        <w:t>MODELO</w:t>
      </w:r>
      <w:r w:rsidR="00156315">
        <w:rPr>
          <w:rFonts w:ascii="Arial" w:hAnsi="Arial" w:cs="Arial"/>
          <w:b/>
        </w:rPr>
        <w:t>/REFERÊNCIA</w:t>
      </w:r>
      <w:r w:rsidR="00D00470" w:rsidRPr="00B47B25">
        <w:rPr>
          <w:rFonts w:ascii="Arial" w:hAnsi="Arial" w:cs="Arial"/>
        </w:rPr>
        <w:t xml:space="preserve"> </w:t>
      </w:r>
      <w:r w:rsidRPr="00B47B25">
        <w:rPr>
          <w:rFonts w:ascii="Arial" w:hAnsi="Arial" w:cs="Arial"/>
        </w:rPr>
        <w:t>do</w:t>
      </w:r>
      <w:r w:rsidR="00BD0F1F">
        <w:rPr>
          <w:rFonts w:ascii="Arial" w:hAnsi="Arial" w:cs="Arial"/>
        </w:rPr>
        <w:t>s materiais</w:t>
      </w:r>
      <w:r w:rsidRPr="00B47B25">
        <w:rPr>
          <w:rFonts w:ascii="Arial" w:hAnsi="Arial" w:cs="Arial"/>
        </w:rPr>
        <w:t>.</w:t>
      </w:r>
    </w:p>
    <w:p w14:paraId="41DCD1DF" w14:textId="77777777" w:rsidR="007047EC" w:rsidRPr="00B47B25" w:rsidRDefault="007047EC" w:rsidP="00B47B25">
      <w:pPr>
        <w:pStyle w:val="corpo"/>
        <w:spacing w:before="0" w:after="0"/>
        <w:jc w:val="both"/>
        <w:rPr>
          <w:rFonts w:ascii="Arial" w:hAnsi="Arial" w:cs="Arial"/>
        </w:rPr>
      </w:pPr>
    </w:p>
    <w:p w14:paraId="1BF7289E" w14:textId="17FC3729" w:rsidR="00D00470" w:rsidRPr="00B47B25" w:rsidRDefault="007A348D" w:rsidP="00B47B25">
      <w:pPr>
        <w:pStyle w:val="corpo"/>
        <w:spacing w:before="0" w:after="0"/>
        <w:jc w:val="both"/>
        <w:rPr>
          <w:rFonts w:ascii="Arial" w:hAnsi="Arial" w:cs="Arial"/>
        </w:rPr>
      </w:pPr>
      <w:r w:rsidRPr="00B47B25">
        <w:rPr>
          <w:rFonts w:ascii="Arial" w:hAnsi="Arial" w:cs="Arial"/>
        </w:rPr>
        <w:t>9.5</w:t>
      </w:r>
      <w:r w:rsidR="00D00470" w:rsidRPr="00B47B25">
        <w:rPr>
          <w:rFonts w:ascii="Arial" w:hAnsi="Arial" w:cs="Arial"/>
        </w:rPr>
        <w:t xml:space="preserve">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05A45FA7" w14:textId="77777777" w:rsidR="007047EC" w:rsidRPr="00B47B25" w:rsidRDefault="007047EC" w:rsidP="00B47B25">
      <w:pPr>
        <w:pStyle w:val="corpo"/>
        <w:spacing w:before="0" w:after="0"/>
        <w:jc w:val="both"/>
        <w:rPr>
          <w:rFonts w:ascii="Arial" w:hAnsi="Arial" w:cs="Arial"/>
          <w:b/>
        </w:rPr>
      </w:pPr>
    </w:p>
    <w:p w14:paraId="73DDF65C" w14:textId="74C1C0CD" w:rsidR="00D00470" w:rsidRPr="00B47B25" w:rsidRDefault="007A348D" w:rsidP="00B47B25">
      <w:pPr>
        <w:pStyle w:val="corpo"/>
        <w:spacing w:before="0" w:after="0"/>
        <w:jc w:val="both"/>
        <w:rPr>
          <w:rFonts w:ascii="Arial" w:hAnsi="Arial" w:cs="Arial"/>
          <w:b/>
          <w:u w:val="single"/>
        </w:rPr>
      </w:pPr>
      <w:bookmarkStart w:id="3" w:name="_Hlk35948463"/>
      <w:r w:rsidRPr="00B47B25">
        <w:rPr>
          <w:rFonts w:ascii="Arial" w:hAnsi="Arial" w:cs="Arial"/>
          <w:b/>
        </w:rPr>
        <w:t>10</w:t>
      </w:r>
      <w:r w:rsidR="00D00470" w:rsidRPr="00B47B25">
        <w:rPr>
          <w:rFonts w:ascii="Arial" w:hAnsi="Arial" w:cs="Arial"/>
          <w:b/>
        </w:rPr>
        <w:t xml:space="preserve"> - </w:t>
      </w:r>
      <w:r w:rsidR="00D00470" w:rsidRPr="00B47B25">
        <w:rPr>
          <w:rFonts w:ascii="Arial" w:hAnsi="Arial" w:cs="Arial"/>
          <w:b/>
          <w:caps/>
          <w:u w:val="single"/>
        </w:rPr>
        <w:t>abertura</w:t>
      </w:r>
      <w:r w:rsidR="00D00470" w:rsidRPr="00B47B25">
        <w:rPr>
          <w:rFonts w:ascii="Arial" w:hAnsi="Arial" w:cs="Arial"/>
          <w:b/>
          <w:u w:val="single"/>
        </w:rPr>
        <w:t xml:space="preserve"> DAS PROPOSTAS E LANCES:</w:t>
      </w:r>
    </w:p>
    <w:p w14:paraId="3D7744E1" w14:textId="77777777" w:rsidR="007047EC" w:rsidRPr="00B47B25" w:rsidRDefault="007047EC" w:rsidP="00B47B25">
      <w:pPr>
        <w:pStyle w:val="corpo"/>
        <w:spacing w:before="0" w:after="0"/>
        <w:jc w:val="both"/>
        <w:rPr>
          <w:rFonts w:ascii="Arial" w:hAnsi="Arial" w:cs="Arial"/>
        </w:rPr>
      </w:pPr>
    </w:p>
    <w:p w14:paraId="254113C5" w14:textId="0DF65067" w:rsidR="00D00470" w:rsidRPr="00B47B25" w:rsidRDefault="007A348D" w:rsidP="00B47B25">
      <w:pPr>
        <w:pStyle w:val="corpo"/>
        <w:spacing w:before="0" w:after="0"/>
        <w:jc w:val="both"/>
        <w:rPr>
          <w:rFonts w:ascii="Arial" w:hAnsi="Arial" w:cs="Arial"/>
        </w:rPr>
      </w:pPr>
      <w:r w:rsidRPr="00B47B25">
        <w:rPr>
          <w:rFonts w:ascii="Arial" w:hAnsi="Arial" w:cs="Arial"/>
        </w:rPr>
        <w:t>10</w:t>
      </w:r>
      <w:r w:rsidR="00D00470" w:rsidRPr="00B47B25">
        <w:rPr>
          <w:rFonts w:ascii="Arial" w:hAnsi="Arial" w:cs="Arial"/>
        </w:rPr>
        <w:t xml:space="preserve">.1 - A partir do horário previsto no </w:t>
      </w:r>
      <w:r w:rsidR="00A02498" w:rsidRPr="00B47B25">
        <w:rPr>
          <w:rFonts w:ascii="Arial" w:hAnsi="Arial" w:cs="Arial"/>
        </w:rPr>
        <w:t>edital</w:t>
      </w:r>
      <w:r w:rsidR="00D00470" w:rsidRPr="00B47B25">
        <w:rPr>
          <w:rFonts w:ascii="Arial" w:hAnsi="Arial" w:cs="Arial"/>
        </w:rPr>
        <w:t xml:space="preserve">, terá início à sessão pública do Pregão Eletrônico, com a divulgação das propostas de preços recebidas </w:t>
      </w:r>
      <w:r w:rsidRPr="00B47B25">
        <w:rPr>
          <w:rFonts w:ascii="Arial" w:hAnsi="Arial" w:cs="Arial"/>
        </w:rPr>
        <w:t>pelo sítio já indicado no item 7</w:t>
      </w:r>
      <w:r w:rsidR="00D00470" w:rsidRPr="00B47B25">
        <w:rPr>
          <w:rFonts w:ascii="Arial" w:hAnsi="Arial" w:cs="Arial"/>
        </w:rPr>
        <w:t>.1, pass</w:t>
      </w:r>
      <w:r w:rsidR="00250414" w:rsidRPr="00B47B25">
        <w:rPr>
          <w:rFonts w:ascii="Arial" w:hAnsi="Arial" w:cs="Arial"/>
        </w:rPr>
        <w:t>ando a Pregoeira</w:t>
      </w:r>
      <w:r w:rsidR="00D00470" w:rsidRPr="00B47B25">
        <w:rPr>
          <w:rFonts w:ascii="Arial" w:hAnsi="Arial" w:cs="Arial"/>
        </w:rPr>
        <w:t xml:space="preserve"> a avaliar a aceitabilidade das propostas. </w:t>
      </w:r>
    </w:p>
    <w:p w14:paraId="6CDCD96E" w14:textId="77777777" w:rsidR="007047EC" w:rsidRPr="00B47B25" w:rsidRDefault="007047EC" w:rsidP="00B47B25">
      <w:pPr>
        <w:pStyle w:val="corpo"/>
        <w:spacing w:before="0" w:after="0"/>
        <w:jc w:val="both"/>
        <w:rPr>
          <w:rFonts w:ascii="Arial" w:hAnsi="Arial" w:cs="Arial"/>
        </w:rPr>
      </w:pPr>
    </w:p>
    <w:p w14:paraId="4CA03938" w14:textId="239A2DD4" w:rsidR="00D00470" w:rsidRPr="00B47B25" w:rsidRDefault="007A348D" w:rsidP="00B47B25">
      <w:pPr>
        <w:pStyle w:val="corpo"/>
        <w:spacing w:before="0" w:after="0"/>
        <w:jc w:val="both"/>
        <w:rPr>
          <w:rFonts w:ascii="Arial" w:hAnsi="Arial" w:cs="Arial"/>
        </w:rPr>
      </w:pPr>
      <w:r w:rsidRPr="00B47B25">
        <w:rPr>
          <w:rFonts w:ascii="Arial" w:hAnsi="Arial" w:cs="Arial"/>
        </w:rPr>
        <w:t>10</w:t>
      </w:r>
      <w:r w:rsidR="00D00470" w:rsidRPr="00B47B25">
        <w:rPr>
          <w:rFonts w:ascii="Arial" w:hAnsi="Arial" w:cs="Arial"/>
        </w:rPr>
        <w:t>.2 -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4208E737" w14:textId="77777777" w:rsidR="007047EC" w:rsidRPr="00B47B25" w:rsidRDefault="007047EC" w:rsidP="00B47B25">
      <w:pPr>
        <w:pStyle w:val="corpo"/>
        <w:spacing w:before="0" w:after="0"/>
        <w:jc w:val="both"/>
        <w:rPr>
          <w:rFonts w:ascii="Arial" w:hAnsi="Arial" w:cs="Arial"/>
        </w:rPr>
      </w:pPr>
    </w:p>
    <w:p w14:paraId="39BFEC37" w14:textId="6F8E52BC" w:rsidR="00D00470" w:rsidRPr="00B47B25" w:rsidRDefault="007A348D" w:rsidP="00B47B25">
      <w:pPr>
        <w:pStyle w:val="corpo"/>
        <w:spacing w:before="0" w:after="0"/>
        <w:jc w:val="both"/>
        <w:rPr>
          <w:rFonts w:ascii="Arial" w:hAnsi="Arial" w:cs="Arial"/>
        </w:rPr>
      </w:pPr>
      <w:r w:rsidRPr="00B47B25">
        <w:rPr>
          <w:rFonts w:ascii="Arial" w:hAnsi="Arial" w:cs="Arial"/>
        </w:rPr>
        <w:lastRenderedPageBreak/>
        <w:t>10</w:t>
      </w:r>
      <w:r w:rsidR="00D00470" w:rsidRPr="00B47B25">
        <w:rPr>
          <w:rFonts w:ascii="Arial" w:hAnsi="Arial" w:cs="Arial"/>
        </w:rPr>
        <w:t xml:space="preserve">.2.1 – </w:t>
      </w:r>
      <w:r w:rsidR="00D00470" w:rsidRPr="00B47B25">
        <w:rPr>
          <w:rFonts w:ascii="Arial" w:hAnsi="Arial" w:cs="Arial"/>
          <w:iCs/>
        </w:rPr>
        <w:t>Para efeito da disputa de preços, as propostas encaminhadas eletronicamente pelos licitantes serão consideradas lances</w:t>
      </w:r>
      <w:r w:rsidR="00D00470" w:rsidRPr="00B47B25">
        <w:rPr>
          <w:rFonts w:ascii="Arial" w:hAnsi="Arial" w:cs="Arial"/>
        </w:rPr>
        <w:t xml:space="preserve">. </w:t>
      </w:r>
      <w:r w:rsidR="00D00470" w:rsidRPr="00B47B25">
        <w:rPr>
          <w:rFonts w:ascii="Arial" w:hAnsi="Arial" w:cs="Arial"/>
        </w:rPr>
        <w:tab/>
      </w:r>
    </w:p>
    <w:p w14:paraId="5641158C" w14:textId="77777777" w:rsidR="007047EC" w:rsidRPr="00B47B25" w:rsidRDefault="007047EC" w:rsidP="00B47B25">
      <w:pPr>
        <w:pStyle w:val="corpo"/>
        <w:spacing w:before="0" w:after="0"/>
        <w:jc w:val="both"/>
        <w:rPr>
          <w:rFonts w:ascii="Arial" w:hAnsi="Arial" w:cs="Arial"/>
        </w:rPr>
      </w:pPr>
    </w:p>
    <w:p w14:paraId="12D5CFC7" w14:textId="0F5BE594" w:rsidR="00D00470" w:rsidRPr="00B47B25" w:rsidRDefault="007A348D" w:rsidP="00B47B25">
      <w:pPr>
        <w:pStyle w:val="corpo"/>
        <w:spacing w:before="0" w:after="0"/>
        <w:jc w:val="both"/>
        <w:rPr>
          <w:rFonts w:ascii="Arial" w:hAnsi="Arial" w:cs="Arial"/>
        </w:rPr>
      </w:pPr>
      <w:r w:rsidRPr="00B47B25">
        <w:rPr>
          <w:rFonts w:ascii="Arial" w:hAnsi="Arial" w:cs="Arial"/>
        </w:rPr>
        <w:t>10</w:t>
      </w:r>
      <w:r w:rsidR="00D00470" w:rsidRPr="00B47B25">
        <w:rPr>
          <w:rFonts w:ascii="Arial" w:hAnsi="Arial" w:cs="Arial"/>
        </w:rPr>
        <w:t xml:space="preserve">.2.2 – </w:t>
      </w:r>
      <w:r w:rsidR="00D00470" w:rsidRPr="00B47B25">
        <w:rPr>
          <w:rFonts w:ascii="Arial" w:hAnsi="Arial" w:cs="Arial"/>
          <w:iCs/>
        </w:rPr>
        <w:t xml:space="preserve">Cada licitante poderá encaminhar lance com valor superior ao menor preço registrado, desde que seja inferior ao seu último lance e diferente de qualquer outro valor ofertado para o </w:t>
      </w:r>
      <w:r w:rsidR="00B01762" w:rsidRPr="00B47B25">
        <w:rPr>
          <w:rFonts w:ascii="Arial" w:hAnsi="Arial" w:cs="Arial"/>
          <w:iCs/>
        </w:rPr>
        <w:t>item</w:t>
      </w:r>
      <w:r w:rsidR="00D00470" w:rsidRPr="00B47B25">
        <w:rPr>
          <w:rFonts w:ascii="Arial" w:hAnsi="Arial" w:cs="Arial"/>
        </w:rPr>
        <w:t>.</w:t>
      </w:r>
    </w:p>
    <w:p w14:paraId="6FF3BE1F" w14:textId="77777777" w:rsidR="007047EC" w:rsidRPr="00B47B25" w:rsidRDefault="007047EC" w:rsidP="00B47B25">
      <w:pPr>
        <w:jc w:val="both"/>
        <w:rPr>
          <w:rFonts w:ascii="Arial" w:hAnsi="Arial" w:cs="Arial"/>
        </w:rPr>
      </w:pPr>
    </w:p>
    <w:p w14:paraId="2F90B7F2" w14:textId="7DF891AB" w:rsidR="00D00470" w:rsidRPr="00B47B25" w:rsidRDefault="007A348D" w:rsidP="00B47B25">
      <w:pPr>
        <w:jc w:val="both"/>
        <w:rPr>
          <w:rFonts w:ascii="Arial" w:hAnsi="Arial" w:cs="Arial"/>
        </w:rPr>
      </w:pPr>
      <w:r w:rsidRPr="00B47B25">
        <w:rPr>
          <w:rFonts w:ascii="Arial" w:hAnsi="Arial" w:cs="Arial"/>
        </w:rPr>
        <w:t>10</w:t>
      </w:r>
      <w:r w:rsidR="00D00470" w:rsidRPr="00B47B25">
        <w:rPr>
          <w:rFonts w:ascii="Arial" w:hAnsi="Arial" w:cs="Arial"/>
        </w:rPr>
        <w:t>.3 - Com o intuito de conferir celeridade à condução do proc</w:t>
      </w:r>
      <w:r w:rsidR="00250414" w:rsidRPr="00B47B25">
        <w:rPr>
          <w:rFonts w:ascii="Arial" w:hAnsi="Arial" w:cs="Arial"/>
        </w:rPr>
        <w:t xml:space="preserve">esso licitatório, é </w:t>
      </w:r>
      <w:r w:rsidR="00C50C68" w:rsidRPr="00B47B25">
        <w:rPr>
          <w:rFonts w:ascii="Arial" w:hAnsi="Arial" w:cs="Arial"/>
        </w:rPr>
        <w:t>permitido à Pregoeira</w:t>
      </w:r>
      <w:r w:rsidR="00FC5826" w:rsidRPr="00B47B25">
        <w:rPr>
          <w:rFonts w:ascii="Arial" w:hAnsi="Arial" w:cs="Arial"/>
        </w:rPr>
        <w:t xml:space="preserve"> (caso ocorra, será informado a todos os participantes durante a sessão</w:t>
      </w:r>
      <w:r w:rsidR="008F797E" w:rsidRPr="00B47B25">
        <w:rPr>
          <w:rFonts w:ascii="Arial" w:hAnsi="Arial" w:cs="Arial"/>
        </w:rPr>
        <w:t>), a</w:t>
      </w:r>
      <w:r w:rsidR="00D00470" w:rsidRPr="00B47B25">
        <w:rPr>
          <w:rFonts w:ascii="Arial" w:hAnsi="Arial" w:cs="Arial"/>
        </w:rPr>
        <w:t xml:space="preserve"> abertura e gerenciamento simultâneo da disputa de </w:t>
      </w:r>
      <w:r w:rsidR="00A02498" w:rsidRPr="00B47B25">
        <w:rPr>
          <w:rFonts w:ascii="Arial" w:hAnsi="Arial" w:cs="Arial"/>
        </w:rPr>
        <w:t>vários</w:t>
      </w:r>
      <w:r w:rsidR="00D00470" w:rsidRPr="00B47B25">
        <w:rPr>
          <w:rFonts w:ascii="Arial" w:hAnsi="Arial" w:cs="Arial"/>
        </w:rPr>
        <w:t xml:space="preserve"> </w:t>
      </w:r>
      <w:r w:rsidR="00B01762" w:rsidRPr="00B47B25">
        <w:rPr>
          <w:rFonts w:ascii="Arial" w:hAnsi="Arial" w:cs="Arial"/>
        </w:rPr>
        <w:t>itens</w:t>
      </w:r>
      <w:r w:rsidR="00D00470" w:rsidRPr="00B47B25">
        <w:rPr>
          <w:rFonts w:ascii="Arial" w:hAnsi="Arial" w:cs="Arial"/>
        </w:rPr>
        <w:t xml:space="preserve"> da mesma licitação. </w:t>
      </w:r>
    </w:p>
    <w:p w14:paraId="5DED90A9" w14:textId="77777777" w:rsidR="00D00470" w:rsidRPr="00B47B25" w:rsidRDefault="00D00470" w:rsidP="00B47B25">
      <w:pPr>
        <w:jc w:val="both"/>
        <w:rPr>
          <w:rFonts w:ascii="Arial" w:hAnsi="Arial" w:cs="Arial"/>
        </w:rPr>
      </w:pPr>
      <w:r w:rsidRPr="00B47B25">
        <w:rPr>
          <w:rFonts w:ascii="Arial" w:hAnsi="Arial" w:cs="Arial"/>
        </w:rPr>
        <w:tab/>
      </w:r>
    </w:p>
    <w:p w14:paraId="7DD383C0" w14:textId="0EA557A9" w:rsidR="00D00470" w:rsidRPr="00B47B25" w:rsidRDefault="007A348D" w:rsidP="00B47B25">
      <w:pPr>
        <w:jc w:val="both"/>
        <w:rPr>
          <w:rFonts w:ascii="Arial" w:hAnsi="Arial" w:cs="Arial"/>
        </w:rPr>
      </w:pPr>
      <w:r w:rsidRPr="00B47B25">
        <w:rPr>
          <w:rFonts w:ascii="Arial" w:hAnsi="Arial" w:cs="Arial"/>
        </w:rPr>
        <w:t>10</w:t>
      </w:r>
      <w:r w:rsidR="00D00470" w:rsidRPr="00B47B25">
        <w:rPr>
          <w:rFonts w:ascii="Arial" w:hAnsi="Arial" w:cs="Arial"/>
        </w:rPr>
        <w:t>.3.</w:t>
      </w:r>
      <w:r w:rsidR="00A02498" w:rsidRPr="00B47B25">
        <w:rPr>
          <w:rFonts w:ascii="Arial" w:hAnsi="Arial" w:cs="Arial"/>
        </w:rPr>
        <w:t>1</w:t>
      </w:r>
      <w:r w:rsidR="00D00470" w:rsidRPr="00B47B25">
        <w:rPr>
          <w:rFonts w:ascii="Arial" w:hAnsi="Arial" w:cs="Arial"/>
        </w:rPr>
        <w:t xml:space="preserve"> – Em regra, a disputa simultânea de lotes obedecerá à ordem </w:t>
      </w:r>
      <w:r w:rsidR="00A02498" w:rsidRPr="00B47B25">
        <w:rPr>
          <w:rFonts w:ascii="Arial" w:hAnsi="Arial" w:cs="Arial"/>
        </w:rPr>
        <w:t>sequencial</w:t>
      </w:r>
      <w:r w:rsidR="00250414" w:rsidRPr="00B47B25">
        <w:rPr>
          <w:rFonts w:ascii="Arial" w:hAnsi="Arial" w:cs="Arial"/>
        </w:rPr>
        <w:t xml:space="preserve"> dos mesmos. Entretanto, a Pregoeira</w:t>
      </w:r>
      <w:r w:rsidR="00D00470" w:rsidRPr="00B47B25">
        <w:rPr>
          <w:rFonts w:ascii="Arial" w:hAnsi="Arial" w:cs="Arial"/>
        </w:rPr>
        <w:t xml:space="preserve"> poderá efetuar a abertura da disputa de lotes selecionados fora da ordem sequencial.</w:t>
      </w:r>
    </w:p>
    <w:p w14:paraId="2B583E38" w14:textId="77777777" w:rsidR="007047EC" w:rsidRPr="00B47B25" w:rsidRDefault="007047EC" w:rsidP="00B47B25">
      <w:pPr>
        <w:pStyle w:val="corpo"/>
        <w:spacing w:before="0" w:after="0"/>
        <w:jc w:val="both"/>
        <w:rPr>
          <w:rFonts w:ascii="Arial" w:hAnsi="Arial" w:cs="Arial"/>
        </w:rPr>
      </w:pPr>
    </w:p>
    <w:p w14:paraId="36724D38" w14:textId="74D1AFF5" w:rsidR="00D00470" w:rsidRPr="00B47B25" w:rsidRDefault="007A348D" w:rsidP="00B47B25">
      <w:pPr>
        <w:pStyle w:val="corpo"/>
        <w:spacing w:before="0" w:after="0"/>
        <w:jc w:val="both"/>
        <w:rPr>
          <w:rFonts w:ascii="Arial" w:hAnsi="Arial" w:cs="Arial"/>
          <w:iCs/>
        </w:rPr>
      </w:pPr>
      <w:r w:rsidRPr="00B47B25">
        <w:rPr>
          <w:rFonts w:ascii="Arial" w:hAnsi="Arial" w:cs="Arial"/>
        </w:rPr>
        <w:t>10</w:t>
      </w:r>
      <w:r w:rsidR="00D00470" w:rsidRPr="00B47B25">
        <w:rPr>
          <w:rFonts w:ascii="Arial" w:hAnsi="Arial" w:cs="Arial"/>
        </w:rPr>
        <w:t>.</w:t>
      </w:r>
      <w:r w:rsidR="0047540F" w:rsidRPr="00B47B25">
        <w:rPr>
          <w:rFonts w:ascii="Arial" w:hAnsi="Arial" w:cs="Arial"/>
        </w:rPr>
        <w:t>4</w:t>
      </w:r>
      <w:r w:rsidR="00D00470" w:rsidRPr="00B47B25">
        <w:rPr>
          <w:rFonts w:ascii="Arial" w:hAnsi="Arial" w:cs="Arial"/>
        </w:rPr>
        <w:t xml:space="preserve"> – </w:t>
      </w:r>
      <w:r w:rsidR="00D00470" w:rsidRPr="00B47B25">
        <w:rPr>
          <w:rFonts w:ascii="Arial" w:hAnsi="Arial" w:cs="Arial"/>
          <w:iCs/>
        </w:rPr>
        <w:t>O tempo norma</w:t>
      </w:r>
      <w:r w:rsidRPr="00B47B25">
        <w:rPr>
          <w:rFonts w:ascii="Arial" w:hAnsi="Arial" w:cs="Arial"/>
          <w:iCs/>
        </w:rPr>
        <w:t>l de disputa será encerrado pela</w:t>
      </w:r>
      <w:r w:rsidR="00213AB9" w:rsidRPr="00B47B25">
        <w:rPr>
          <w:rFonts w:ascii="Arial" w:hAnsi="Arial" w:cs="Arial"/>
          <w:iCs/>
        </w:rPr>
        <w:t xml:space="preserve"> Pregoeira</w:t>
      </w:r>
      <w:r w:rsidR="00D00470" w:rsidRPr="00B47B25">
        <w:rPr>
          <w:rFonts w:ascii="Arial" w:hAnsi="Arial" w:cs="Arial"/>
          <w:iCs/>
        </w:rPr>
        <w:t>.</w:t>
      </w:r>
    </w:p>
    <w:p w14:paraId="077BA2DB" w14:textId="77777777" w:rsidR="007047EC" w:rsidRPr="00B47B25" w:rsidRDefault="007047EC" w:rsidP="00B47B25">
      <w:pPr>
        <w:pStyle w:val="corpo"/>
        <w:spacing w:before="0" w:after="0"/>
        <w:jc w:val="both"/>
        <w:rPr>
          <w:rFonts w:ascii="Arial" w:hAnsi="Arial" w:cs="Arial"/>
        </w:rPr>
      </w:pPr>
    </w:p>
    <w:p w14:paraId="3DC9DBD0" w14:textId="473893D6" w:rsidR="00AB5E4A" w:rsidRPr="00B47B25" w:rsidRDefault="00213AB9" w:rsidP="00B47B25">
      <w:pPr>
        <w:pStyle w:val="NormalWeb"/>
        <w:spacing w:before="0" w:beforeAutospacing="0" w:after="0" w:afterAutospacing="0"/>
        <w:jc w:val="both"/>
        <w:rPr>
          <w:rFonts w:ascii="Arial" w:hAnsi="Arial" w:cs="Arial"/>
        </w:rPr>
      </w:pPr>
      <w:r w:rsidRPr="00B47B25">
        <w:rPr>
          <w:rStyle w:val="Forte"/>
          <w:rFonts w:ascii="Arial" w:hAnsi="Arial" w:cs="Arial"/>
          <w:b w:val="0"/>
          <w:bCs w:val="0"/>
          <w:color w:val="000000"/>
        </w:rPr>
        <w:t>10.</w:t>
      </w:r>
      <w:r w:rsidR="00506FA5">
        <w:rPr>
          <w:rStyle w:val="Forte"/>
          <w:rFonts w:ascii="Arial" w:hAnsi="Arial" w:cs="Arial"/>
          <w:b w:val="0"/>
          <w:bCs w:val="0"/>
          <w:color w:val="000000"/>
        </w:rPr>
        <w:t>5</w:t>
      </w:r>
      <w:r w:rsidR="001C1650" w:rsidRPr="00B47B25">
        <w:rPr>
          <w:rStyle w:val="Forte"/>
          <w:rFonts w:ascii="Arial" w:hAnsi="Arial" w:cs="Arial"/>
          <w:b w:val="0"/>
          <w:bCs w:val="0"/>
          <w:color w:val="000000"/>
        </w:rPr>
        <w:t xml:space="preserve"> -</w:t>
      </w:r>
      <w:r w:rsidR="008F797E" w:rsidRPr="00B47B25">
        <w:rPr>
          <w:rStyle w:val="Forte"/>
          <w:rFonts w:ascii="Arial" w:hAnsi="Arial" w:cs="Arial"/>
          <w:b w:val="0"/>
          <w:bCs w:val="0"/>
          <w:color w:val="000000"/>
        </w:rPr>
        <w:t xml:space="preserve"> </w:t>
      </w:r>
      <w:r w:rsidR="00AB5E4A" w:rsidRPr="00B47B25">
        <w:rPr>
          <w:rStyle w:val="Forte"/>
          <w:rFonts w:ascii="Arial" w:eastAsiaTheme="minorHAnsi" w:hAnsi="Arial" w:cs="Arial"/>
          <w:color w:val="000000"/>
        </w:rPr>
        <w:t xml:space="preserve">ABERTO: </w:t>
      </w:r>
      <w:r w:rsidR="00AB5E4A" w:rsidRPr="00B47B25">
        <w:rPr>
          <w:rFonts w:ascii="Arial" w:hAnsi="Arial" w:cs="Arial"/>
          <w:color w:val="000000"/>
        </w:rPr>
        <w:t>O tempo da etapa de lances será de 10 (dez) minutos e será encerrada por prorrogação automática</w:t>
      </w:r>
      <w:r w:rsidR="00AB5E4A" w:rsidRPr="00B47B25">
        <w:rPr>
          <w:rFonts w:ascii="Arial" w:hAnsi="Arial" w:cs="Arial"/>
          <w:color w:val="000000"/>
          <w:u w:val="single"/>
        </w:rPr>
        <w:t>.</w:t>
      </w:r>
      <w:r w:rsidR="00AB5E4A" w:rsidRPr="00B47B25">
        <w:rPr>
          <w:rFonts w:ascii="Arial" w:hAnsi="Arial" w:cs="Arial"/>
          <w:color w:val="000000"/>
        </w:rPr>
        <w:t xml:space="preserve"> O sistema informará </w:t>
      </w:r>
      <w:r w:rsidR="00AB5E4A" w:rsidRPr="00B47B25">
        <w:rPr>
          <w:rStyle w:val="Forte"/>
          <w:rFonts w:ascii="Arial" w:hAnsi="Arial" w:cs="Arial"/>
          <w:i/>
          <w:iCs/>
          <w:color w:val="000000"/>
        </w:rPr>
        <w:t>“Dou-lhe uma”</w:t>
      </w:r>
      <w:r w:rsidR="00AB5E4A" w:rsidRPr="00B47B25">
        <w:rPr>
          <w:rFonts w:ascii="Arial" w:hAnsi="Arial" w:cs="Arial"/>
          <w:color w:val="000000"/>
        </w:rPr>
        <w:t> quando faltar 02m00s (dois minutos para o termino da etapa de lances (sessão pública), </w:t>
      </w:r>
      <w:r w:rsidR="00AB5E4A" w:rsidRPr="00B47B25">
        <w:rPr>
          <w:rStyle w:val="Forte"/>
          <w:rFonts w:ascii="Arial" w:hAnsi="Arial" w:cs="Arial"/>
          <w:i/>
          <w:iCs/>
          <w:color w:val="000000"/>
        </w:rPr>
        <w:t>“Dou-lhe duas”</w:t>
      </w:r>
      <w:r w:rsidR="00AB5E4A" w:rsidRPr="00B47B25">
        <w:rPr>
          <w:rStyle w:val="Forte"/>
          <w:rFonts w:ascii="Arial" w:hAnsi="Arial" w:cs="Arial"/>
          <w:color w:val="000000"/>
        </w:rPr>
        <w:t> </w:t>
      </w:r>
      <w:r w:rsidR="00AB5E4A" w:rsidRPr="00B47B25">
        <w:rPr>
          <w:rFonts w:ascii="Arial" w:hAnsi="Arial" w:cs="Arial"/>
          <w:color w:val="000000"/>
        </w:rPr>
        <w:t>quando faltar 01m00s (um minuto) e </w:t>
      </w:r>
      <w:r w:rsidR="00AB5E4A" w:rsidRPr="00B47B25">
        <w:rPr>
          <w:rStyle w:val="nfase"/>
          <w:rFonts w:ascii="Arial" w:hAnsi="Arial" w:cs="Arial"/>
          <w:b/>
          <w:bCs/>
          <w:color w:val="000000"/>
        </w:rPr>
        <w:t>“Dou-lhe três – Fechado”</w:t>
      </w:r>
      <w:r w:rsidR="00AB5E4A" w:rsidRPr="00B47B25">
        <w:rPr>
          <w:rFonts w:ascii="Arial" w:hAnsi="Arial" w:cs="Arial"/>
          <w:color w:val="000000"/>
        </w:rPr>
        <w:t>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14:paraId="22F4029E" w14:textId="77777777" w:rsidR="00342AA3" w:rsidRPr="00B47B25" w:rsidRDefault="00342AA3" w:rsidP="00B47B25">
      <w:pPr>
        <w:pStyle w:val="NormalWeb"/>
        <w:spacing w:before="0" w:beforeAutospacing="0" w:after="0" w:afterAutospacing="0"/>
        <w:jc w:val="both"/>
        <w:rPr>
          <w:rFonts w:ascii="Arial" w:hAnsi="Arial" w:cs="Arial"/>
          <w:color w:val="000000"/>
        </w:rPr>
      </w:pPr>
      <w:r w:rsidRPr="00B47B25">
        <w:rPr>
          <w:rFonts w:ascii="Arial" w:hAnsi="Arial" w:cs="Arial"/>
          <w:color w:val="000000"/>
        </w:rPr>
        <w:t> </w:t>
      </w:r>
    </w:p>
    <w:p w14:paraId="061527EA" w14:textId="022C3119" w:rsidR="00342AA3" w:rsidRPr="00B47B25" w:rsidRDefault="00213AB9" w:rsidP="00B47B25">
      <w:pPr>
        <w:pStyle w:val="NormalWeb"/>
        <w:spacing w:before="0" w:beforeAutospacing="0" w:after="0" w:afterAutospacing="0"/>
        <w:jc w:val="both"/>
        <w:rPr>
          <w:rFonts w:ascii="Arial" w:hAnsi="Arial" w:cs="Arial"/>
          <w:color w:val="000000"/>
        </w:rPr>
      </w:pPr>
      <w:r w:rsidRPr="00B47B25">
        <w:rPr>
          <w:rStyle w:val="Forte"/>
          <w:rFonts w:ascii="Arial" w:hAnsi="Arial" w:cs="Arial"/>
          <w:b w:val="0"/>
          <w:color w:val="000000"/>
        </w:rPr>
        <w:t>10.</w:t>
      </w:r>
      <w:r w:rsidR="00506FA5">
        <w:rPr>
          <w:rStyle w:val="Forte"/>
          <w:rFonts w:ascii="Arial" w:hAnsi="Arial" w:cs="Arial"/>
          <w:b w:val="0"/>
          <w:color w:val="000000"/>
        </w:rPr>
        <w:t>5</w:t>
      </w:r>
      <w:r w:rsidRPr="00B47B25">
        <w:rPr>
          <w:rStyle w:val="Forte"/>
          <w:rFonts w:ascii="Arial" w:hAnsi="Arial" w:cs="Arial"/>
          <w:b w:val="0"/>
          <w:color w:val="000000"/>
        </w:rPr>
        <w:t xml:space="preserve">.1 </w:t>
      </w:r>
      <w:r w:rsidR="00783ADE" w:rsidRPr="00B47B25">
        <w:rPr>
          <w:rStyle w:val="Forte"/>
          <w:rFonts w:ascii="Arial" w:hAnsi="Arial" w:cs="Arial"/>
          <w:b w:val="0"/>
          <w:color w:val="000000"/>
        </w:rPr>
        <w:t xml:space="preserve">- </w:t>
      </w:r>
      <w:r w:rsidRPr="00B47B25">
        <w:rPr>
          <w:rFonts w:ascii="Arial" w:hAnsi="Arial" w:cs="Arial"/>
          <w:color w:val="000000"/>
        </w:rPr>
        <w:t xml:space="preserve">A </w:t>
      </w:r>
      <w:r w:rsidR="00C50C68" w:rsidRPr="00B47B25">
        <w:rPr>
          <w:rFonts w:ascii="Arial" w:hAnsi="Arial" w:cs="Arial"/>
          <w:color w:val="000000"/>
        </w:rPr>
        <w:t>Pregoeira tem</w:t>
      </w:r>
      <w:r w:rsidR="00342AA3" w:rsidRPr="00B47B25">
        <w:rPr>
          <w:rFonts w:ascii="Arial" w:hAnsi="Arial" w:cs="Arial"/>
          <w:color w:val="000000"/>
        </w:rPr>
        <w:t xml:space="preserve"> a </w:t>
      </w:r>
      <w:r w:rsidR="00C50C68" w:rsidRPr="00B47B25">
        <w:rPr>
          <w:rFonts w:ascii="Arial" w:hAnsi="Arial" w:cs="Arial"/>
          <w:color w:val="000000"/>
        </w:rPr>
        <w:t>ação de iniciar</w:t>
      </w:r>
      <w:r w:rsidR="00342AA3" w:rsidRPr="00B47B25">
        <w:rPr>
          <w:rFonts w:ascii="Arial" w:hAnsi="Arial" w:cs="Arial"/>
          <w:color w:val="000000"/>
        </w:rPr>
        <w:t xml:space="preserve"> a fase de lances, depois todo processo é automático, conforme explanado acima.</w:t>
      </w:r>
    </w:p>
    <w:p w14:paraId="74A8FE8B" w14:textId="77777777" w:rsidR="00342AA3" w:rsidRPr="00B47B25" w:rsidRDefault="00342AA3" w:rsidP="00B47B25">
      <w:pPr>
        <w:autoSpaceDE w:val="0"/>
        <w:autoSpaceDN w:val="0"/>
        <w:adjustRightInd w:val="0"/>
        <w:jc w:val="both"/>
        <w:rPr>
          <w:rFonts w:ascii="Arial" w:eastAsiaTheme="minorHAnsi" w:hAnsi="Arial" w:cs="Arial"/>
          <w:b/>
          <w:bCs/>
          <w:lang w:eastAsia="en-US"/>
        </w:rPr>
      </w:pPr>
    </w:p>
    <w:p w14:paraId="1239FFBA" w14:textId="45431E7C" w:rsidR="00342AA3" w:rsidRPr="00B47B25" w:rsidRDefault="00213AB9" w:rsidP="00B47B25">
      <w:pPr>
        <w:tabs>
          <w:tab w:val="left" w:pos="9781"/>
        </w:tabs>
        <w:autoSpaceDE w:val="0"/>
        <w:autoSpaceDN w:val="0"/>
        <w:adjustRightInd w:val="0"/>
        <w:jc w:val="both"/>
        <w:rPr>
          <w:rFonts w:ascii="Arial" w:eastAsiaTheme="minorHAnsi" w:hAnsi="Arial" w:cs="Arial"/>
          <w:lang w:eastAsia="en-US"/>
        </w:rPr>
      </w:pPr>
      <w:r w:rsidRPr="00B47B25">
        <w:rPr>
          <w:rFonts w:ascii="Arial" w:eastAsiaTheme="minorHAnsi" w:hAnsi="Arial" w:cs="Arial"/>
          <w:bCs/>
          <w:lang w:eastAsia="en-US"/>
        </w:rPr>
        <w:t>10.</w:t>
      </w:r>
      <w:r w:rsidR="00506FA5">
        <w:rPr>
          <w:rFonts w:ascii="Arial" w:eastAsiaTheme="minorHAnsi" w:hAnsi="Arial" w:cs="Arial"/>
          <w:bCs/>
          <w:lang w:eastAsia="en-US"/>
        </w:rPr>
        <w:t>5</w:t>
      </w:r>
      <w:r w:rsidRPr="00B47B25">
        <w:rPr>
          <w:rFonts w:ascii="Arial" w:eastAsiaTheme="minorHAnsi" w:hAnsi="Arial" w:cs="Arial"/>
          <w:bCs/>
          <w:lang w:eastAsia="en-US"/>
        </w:rPr>
        <w:t>.2</w:t>
      </w:r>
      <w:r w:rsidR="00342AA3" w:rsidRPr="00B47B25">
        <w:rPr>
          <w:rFonts w:ascii="Arial" w:eastAsiaTheme="minorHAnsi" w:hAnsi="Arial" w:cs="Arial"/>
          <w:b/>
          <w:bCs/>
          <w:lang w:eastAsia="en-US"/>
        </w:rPr>
        <w:t xml:space="preserve"> </w:t>
      </w:r>
      <w:r w:rsidR="00783ADE" w:rsidRPr="00B47B25">
        <w:rPr>
          <w:rFonts w:ascii="Arial" w:eastAsiaTheme="minorHAnsi" w:hAnsi="Arial" w:cs="Arial"/>
          <w:bCs/>
          <w:lang w:eastAsia="en-US"/>
        </w:rPr>
        <w:t xml:space="preserve">- </w:t>
      </w:r>
      <w:r w:rsidR="00342AA3" w:rsidRPr="00B47B25">
        <w:rPr>
          <w:rFonts w:ascii="Arial" w:eastAsiaTheme="minorHAnsi" w:hAnsi="Arial" w:cs="Arial"/>
          <w:lang w:eastAsia="en-US"/>
        </w:rPr>
        <w:t>Iniciada a fase de fechamento de lances, os licitantes são avisados via chat na sala de negociação, a linha do lote/item também indica essa fase (na coluna Situação) e, no caso de uma Prorrogação Automática, o ícone de “Dou-lhe uma”, “Dou-lhe duas”, é exibido;</w:t>
      </w:r>
    </w:p>
    <w:p w14:paraId="62B4A1A6" w14:textId="77777777" w:rsidR="00EF0155" w:rsidRPr="00B47B25" w:rsidRDefault="00EF0155" w:rsidP="00B47B25">
      <w:pPr>
        <w:tabs>
          <w:tab w:val="left" w:pos="9781"/>
        </w:tabs>
        <w:autoSpaceDE w:val="0"/>
        <w:autoSpaceDN w:val="0"/>
        <w:adjustRightInd w:val="0"/>
        <w:jc w:val="both"/>
        <w:rPr>
          <w:rFonts w:ascii="Arial" w:hAnsi="Arial" w:cs="Arial"/>
        </w:rPr>
      </w:pPr>
    </w:p>
    <w:p w14:paraId="46AA39FE" w14:textId="71A6900C" w:rsidR="00EF0155" w:rsidRPr="00B47B25" w:rsidRDefault="00213AB9" w:rsidP="00B47B25">
      <w:pPr>
        <w:tabs>
          <w:tab w:val="left" w:pos="9781"/>
        </w:tabs>
        <w:autoSpaceDE w:val="0"/>
        <w:autoSpaceDN w:val="0"/>
        <w:adjustRightInd w:val="0"/>
        <w:jc w:val="both"/>
        <w:rPr>
          <w:rFonts w:ascii="Arial" w:hAnsi="Arial" w:cs="Arial"/>
        </w:rPr>
      </w:pPr>
      <w:r w:rsidRPr="00B47B25">
        <w:rPr>
          <w:rFonts w:ascii="Arial" w:hAnsi="Arial" w:cs="Arial"/>
        </w:rPr>
        <w:t>10.</w:t>
      </w:r>
      <w:r w:rsidR="00506FA5">
        <w:rPr>
          <w:rFonts w:ascii="Arial" w:hAnsi="Arial" w:cs="Arial"/>
        </w:rPr>
        <w:t>6</w:t>
      </w:r>
      <w:r w:rsidR="00EF0155" w:rsidRPr="00B47B25">
        <w:rPr>
          <w:rFonts w:ascii="Arial" w:hAnsi="Arial" w:cs="Arial"/>
        </w:rPr>
        <w:t xml:space="preserve"> </w:t>
      </w:r>
      <w:r w:rsidR="00783ADE" w:rsidRPr="00B47B25">
        <w:rPr>
          <w:rFonts w:ascii="Arial" w:hAnsi="Arial" w:cs="Arial"/>
        </w:rPr>
        <w:t xml:space="preserve">- </w:t>
      </w:r>
      <w:r w:rsidR="00EF0155" w:rsidRPr="00B47B25">
        <w:rPr>
          <w:rFonts w:ascii="Arial" w:hAnsi="Arial" w:cs="Arial"/>
        </w:rPr>
        <w:t xml:space="preserve">Assim que a etapa de lances for finalizada e o sistema detectar um empate, conforme estabelece os artigos 44 e 45 da LC 123/2006 </w:t>
      </w:r>
      <w:r w:rsidR="001A3B70" w:rsidRPr="00B47B25">
        <w:rPr>
          <w:rFonts w:ascii="Arial" w:hAnsi="Arial" w:cs="Arial"/>
        </w:rPr>
        <w:t xml:space="preserve">e 147/2014 </w:t>
      </w:r>
      <w:r w:rsidR="00EF0155" w:rsidRPr="00B47B25">
        <w:rPr>
          <w:rFonts w:ascii="Arial" w:hAnsi="Arial" w:cs="Arial"/>
        </w:rPr>
        <w:t>a ferramenta inicia a aplicação automática do desempate em favo</w:t>
      </w:r>
      <w:r w:rsidR="00B84B2A" w:rsidRPr="00B47B25">
        <w:rPr>
          <w:rFonts w:ascii="Arial" w:hAnsi="Arial" w:cs="Arial"/>
        </w:rPr>
        <w:t>r</w:t>
      </w:r>
      <w:r w:rsidRPr="00B47B25">
        <w:rPr>
          <w:rFonts w:ascii="Arial" w:hAnsi="Arial" w:cs="Arial"/>
        </w:rPr>
        <w:t xml:space="preserve"> de</w:t>
      </w:r>
      <w:r w:rsidR="00EF0155" w:rsidRPr="00B47B25">
        <w:rPr>
          <w:rFonts w:ascii="Arial" w:hAnsi="Arial" w:cs="Arial"/>
        </w:rPr>
        <w:t xml:space="preserve"> ME/EPP/MEI</w:t>
      </w:r>
      <w:r w:rsidR="004B5DFF" w:rsidRPr="00B47B25">
        <w:rPr>
          <w:rFonts w:ascii="Arial" w:hAnsi="Arial" w:cs="Arial"/>
        </w:rPr>
        <w:t>.</w:t>
      </w:r>
    </w:p>
    <w:p w14:paraId="4F4D2205" w14:textId="77777777" w:rsidR="007047EC" w:rsidRPr="00B47B25" w:rsidRDefault="007047EC" w:rsidP="00B47B25">
      <w:pPr>
        <w:pStyle w:val="corpo"/>
        <w:tabs>
          <w:tab w:val="left" w:pos="9781"/>
        </w:tabs>
        <w:spacing w:before="0" w:after="0"/>
        <w:jc w:val="both"/>
        <w:rPr>
          <w:rFonts w:ascii="Arial" w:hAnsi="Arial" w:cs="Arial"/>
        </w:rPr>
      </w:pPr>
    </w:p>
    <w:p w14:paraId="0D4E38A5" w14:textId="43A2ABED" w:rsidR="00213AB9" w:rsidRPr="00B47B25" w:rsidRDefault="00213AB9" w:rsidP="00B47B25">
      <w:pPr>
        <w:pStyle w:val="corpo"/>
        <w:tabs>
          <w:tab w:val="left" w:pos="9781"/>
        </w:tabs>
        <w:spacing w:before="0" w:after="0"/>
        <w:jc w:val="both"/>
        <w:rPr>
          <w:rFonts w:ascii="Arial" w:hAnsi="Arial" w:cs="Arial"/>
        </w:rPr>
      </w:pPr>
      <w:r w:rsidRPr="00B47B25">
        <w:rPr>
          <w:rFonts w:ascii="Arial" w:hAnsi="Arial" w:cs="Arial"/>
        </w:rPr>
        <w:t>10.</w:t>
      </w:r>
      <w:r w:rsidR="00506FA5">
        <w:rPr>
          <w:rFonts w:ascii="Arial" w:hAnsi="Arial" w:cs="Arial"/>
        </w:rPr>
        <w:t>7</w:t>
      </w:r>
      <w:r w:rsidR="00EF0155" w:rsidRPr="00B47B25">
        <w:rPr>
          <w:rFonts w:ascii="Arial" w:hAnsi="Arial" w:cs="Arial"/>
        </w:rPr>
        <w:t xml:space="preserve"> - </w:t>
      </w:r>
      <w:r w:rsidR="00EF0155" w:rsidRPr="00B47B25">
        <w:rPr>
          <w:rFonts w:ascii="Arial" w:hAnsi="Arial" w:cs="Arial"/>
          <w:iCs/>
        </w:rPr>
        <w:t>O Sistema eletrônico informará as propostas de menor preço de cada participante imediatamente após o encerramento da etapa de lances</w:t>
      </w:r>
      <w:r w:rsidR="00EF0155" w:rsidRPr="00B47B25">
        <w:rPr>
          <w:rFonts w:ascii="Arial" w:hAnsi="Arial" w:cs="Arial"/>
        </w:rPr>
        <w:t>.</w:t>
      </w:r>
    </w:p>
    <w:p w14:paraId="0867BAD8" w14:textId="77777777" w:rsidR="007047EC" w:rsidRPr="00B47B25" w:rsidRDefault="007047EC" w:rsidP="00B47B25">
      <w:pPr>
        <w:pStyle w:val="corpo"/>
        <w:tabs>
          <w:tab w:val="left" w:pos="9781"/>
        </w:tabs>
        <w:spacing w:before="0" w:after="0"/>
        <w:jc w:val="both"/>
        <w:rPr>
          <w:rFonts w:ascii="Arial" w:hAnsi="Arial" w:cs="Arial"/>
          <w:b/>
        </w:rPr>
      </w:pPr>
    </w:p>
    <w:p w14:paraId="383EE1C5" w14:textId="7EF49658" w:rsidR="00D00470" w:rsidRPr="00B47B25" w:rsidRDefault="00213AB9" w:rsidP="00B47B25">
      <w:pPr>
        <w:pStyle w:val="corpo"/>
        <w:tabs>
          <w:tab w:val="left" w:pos="9781"/>
        </w:tabs>
        <w:spacing w:before="0" w:after="0"/>
        <w:jc w:val="both"/>
        <w:rPr>
          <w:rFonts w:ascii="Arial" w:hAnsi="Arial" w:cs="Arial"/>
          <w:b/>
          <w:u w:val="single"/>
        </w:rPr>
      </w:pPr>
      <w:r w:rsidRPr="00B47B25">
        <w:rPr>
          <w:rFonts w:ascii="Arial" w:hAnsi="Arial" w:cs="Arial"/>
          <w:b/>
        </w:rPr>
        <w:t>11</w:t>
      </w:r>
      <w:r w:rsidR="00D00470" w:rsidRPr="00B47B25">
        <w:rPr>
          <w:rFonts w:ascii="Arial" w:hAnsi="Arial" w:cs="Arial"/>
          <w:b/>
        </w:rPr>
        <w:t xml:space="preserve"> - </w:t>
      </w:r>
      <w:r w:rsidR="00D00470" w:rsidRPr="00B47B25">
        <w:rPr>
          <w:rFonts w:ascii="Arial" w:hAnsi="Arial" w:cs="Arial"/>
          <w:b/>
          <w:u w:val="single"/>
        </w:rPr>
        <w:t>JULGAMENTO DAS PROPOSTAS:</w:t>
      </w:r>
    </w:p>
    <w:p w14:paraId="1EA58EEB" w14:textId="77777777" w:rsidR="007047EC" w:rsidRPr="00B47B25" w:rsidRDefault="007047EC" w:rsidP="00B47B25">
      <w:pPr>
        <w:pStyle w:val="corpo"/>
        <w:tabs>
          <w:tab w:val="left" w:pos="9781"/>
        </w:tabs>
        <w:spacing w:before="0" w:after="0"/>
        <w:jc w:val="both"/>
        <w:rPr>
          <w:rFonts w:ascii="Arial" w:hAnsi="Arial" w:cs="Arial"/>
        </w:rPr>
      </w:pPr>
    </w:p>
    <w:p w14:paraId="5F681F07" w14:textId="60B8FD21" w:rsidR="00D00470" w:rsidRPr="00B47B25" w:rsidRDefault="00213AB9" w:rsidP="00B47B25">
      <w:pPr>
        <w:pStyle w:val="corpo"/>
        <w:tabs>
          <w:tab w:val="left" w:pos="9781"/>
        </w:tabs>
        <w:spacing w:before="0" w:after="0"/>
        <w:jc w:val="both"/>
        <w:rPr>
          <w:rFonts w:ascii="Arial" w:hAnsi="Arial" w:cs="Arial"/>
        </w:rPr>
      </w:pPr>
      <w:r w:rsidRPr="00B47B25">
        <w:rPr>
          <w:rFonts w:ascii="Arial" w:hAnsi="Arial" w:cs="Arial"/>
        </w:rPr>
        <w:t xml:space="preserve">11.1 - </w:t>
      </w:r>
      <w:r w:rsidR="0088788E" w:rsidRPr="00B47B25">
        <w:rPr>
          <w:rFonts w:ascii="Arial" w:hAnsi="Arial" w:cs="Arial"/>
        </w:rPr>
        <w:t xml:space="preserve"> </w:t>
      </w:r>
      <w:r w:rsidRPr="00B47B25">
        <w:rPr>
          <w:rFonts w:ascii="Arial" w:hAnsi="Arial" w:cs="Arial"/>
        </w:rPr>
        <w:t>A Pregoeira</w:t>
      </w:r>
      <w:r w:rsidR="00D00470" w:rsidRPr="00B47B25">
        <w:rPr>
          <w:rFonts w:ascii="Arial" w:hAnsi="Arial" w:cs="Arial"/>
        </w:rPr>
        <w:t xml:space="preserve"> efetuará o julgamento das propostas pelo critério de "</w:t>
      </w:r>
      <w:r w:rsidR="00D00470" w:rsidRPr="00B47B25">
        <w:rPr>
          <w:rFonts w:ascii="Arial" w:hAnsi="Arial" w:cs="Arial"/>
          <w:b/>
        </w:rPr>
        <w:t>menor preço</w:t>
      </w:r>
      <w:r w:rsidR="00E507FB" w:rsidRPr="00B47B25">
        <w:rPr>
          <w:rFonts w:ascii="Arial" w:hAnsi="Arial" w:cs="Arial"/>
          <w:b/>
        </w:rPr>
        <w:t xml:space="preserve"> </w:t>
      </w:r>
      <w:r w:rsidR="00BD0F1F">
        <w:rPr>
          <w:rFonts w:ascii="Arial" w:hAnsi="Arial" w:cs="Arial"/>
          <w:b/>
        </w:rPr>
        <w:t>total por item</w:t>
      </w:r>
      <w:r w:rsidRPr="00B47B25">
        <w:rPr>
          <w:rFonts w:ascii="Arial" w:hAnsi="Arial" w:cs="Arial"/>
          <w:b/>
        </w:rPr>
        <w:t>”</w:t>
      </w:r>
      <w:r w:rsidRPr="00B47B25">
        <w:rPr>
          <w:rFonts w:ascii="Arial" w:hAnsi="Arial" w:cs="Arial"/>
        </w:rPr>
        <w:t xml:space="preserve">, </w:t>
      </w:r>
      <w:r w:rsidR="00D00470" w:rsidRPr="00B47B25">
        <w:rPr>
          <w:rFonts w:ascii="Arial" w:hAnsi="Arial" w:cs="Arial"/>
        </w:rPr>
        <w:t>podendo encaminhar, pelo sistema eletrônico, contraproposta diretamente ao licitante que tenha aprese</w:t>
      </w:r>
      <w:r w:rsidRPr="00B47B25">
        <w:rPr>
          <w:rFonts w:ascii="Arial" w:hAnsi="Arial" w:cs="Arial"/>
        </w:rPr>
        <w:t>ntado o lance de menor valor do</w:t>
      </w:r>
      <w:r w:rsidR="00E507FB" w:rsidRPr="00B47B25">
        <w:rPr>
          <w:rFonts w:ascii="Arial" w:hAnsi="Arial" w:cs="Arial"/>
        </w:rPr>
        <w:t xml:space="preserve"> item</w:t>
      </w:r>
      <w:r w:rsidR="00D00470" w:rsidRPr="00B47B25">
        <w:rPr>
          <w:rFonts w:ascii="Arial" w:hAnsi="Arial" w:cs="Arial"/>
        </w:rPr>
        <w:t xml:space="preserve"> para que seja obtido preço melhor, bem assim decidir sobre sua aceitação, observados os prazos para fornecimento, as especificações técnicas, parâmetros mínimos de desempenho e de qualidade e demais condições definidas neste edital.</w:t>
      </w:r>
    </w:p>
    <w:p w14:paraId="6F4E6FF0" w14:textId="77777777" w:rsidR="00F6333A" w:rsidRPr="00B47B25" w:rsidRDefault="00F6333A" w:rsidP="00B47B25">
      <w:pPr>
        <w:jc w:val="both"/>
        <w:rPr>
          <w:rFonts w:ascii="Arial" w:hAnsi="Arial" w:cs="Arial"/>
          <w:b/>
          <w:highlight w:val="yellow"/>
        </w:rPr>
      </w:pPr>
    </w:p>
    <w:p w14:paraId="1C1C5932" w14:textId="77777777" w:rsidR="00F6333A" w:rsidRPr="00B47B25" w:rsidRDefault="00F6333A" w:rsidP="00B47B25">
      <w:pPr>
        <w:pStyle w:val="corpo"/>
        <w:tabs>
          <w:tab w:val="left" w:pos="9781"/>
        </w:tabs>
        <w:spacing w:before="0" w:after="0"/>
        <w:jc w:val="both"/>
        <w:rPr>
          <w:rFonts w:ascii="Arial" w:hAnsi="Arial" w:cs="Arial"/>
        </w:rPr>
      </w:pPr>
      <w:r w:rsidRPr="00B47B25">
        <w:rPr>
          <w:rFonts w:ascii="Arial" w:hAnsi="Arial" w:cs="Arial"/>
        </w:rPr>
        <w:t>11.2 - Após o encerramento da sessão de disputa e estando o valor da melhor proposta acima do valor de referência, a Pregoeira negociará a redução do preço com o seu detentor.</w:t>
      </w:r>
    </w:p>
    <w:p w14:paraId="06969721" w14:textId="77777777" w:rsidR="00F6333A" w:rsidRPr="00B47B25" w:rsidRDefault="00F6333A" w:rsidP="00B47B25">
      <w:pPr>
        <w:pStyle w:val="corpo"/>
        <w:tabs>
          <w:tab w:val="left" w:pos="9781"/>
        </w:tabs>
        <w:spacing w:before="0" w:after="0"/>
        <w:jc w:val="both"/>
        <w:rPr>
          <w:rFonts w:ascii="Arial" w:hAnsi="Arial" w:cs="Arial"/>
        </w:rPr>
      </w:pPr>
    </w:p>
    <w:p w14:paraId="68C41CB3" w14:textId="75356156" w:rsidR="00D00470" w:rsidRPr="00B47B25" w:rsidRDefault="00213AB9" w:rsidP="00B47B25">
      <w:pPr>
        <w:pStyle w:val="corpo"/>
        <w:tabs>
          <w:tab w:val="left" w:pos="9781"/>
        </w:tabs>
        <w:spacing w:before="0" w:after="0"/>
        <w:jc w:val="both"/>
        <w:rPr>
          <w:rFonts w:ascii="Arial" w:hAnsi="Arial" w:cs="Arial"/>
        </w:rPr>
      </w:pPr>
      <w:r w:rsidRPr="00B47B25">
        <w:rPr>
          <w:rFonts w:ascii="Arial" w:hAnsi="Arial" w:cs="Arial"/>
        </w:rPr>
        <w:t>11</w:t>
      </w:r>
      <w:r w:rsidR="00D00470" w:rsidRPr="00B47B25">
        <w:rPr>
          <w:rFonts w:ascii="Arial" w:hAnsi="Arial" w:cs="Arial"/>
        </w:rPr>
        <w:t>.3 - Encerrada a etapa de lances da sessão p</w:t>
      </w:r>
      <w:r w:rsidRPr="00B47B25">
        <w:rPr>
          <w:rFonts w:ascii="Arial" w:hAnsi="Arial" w:cs="Arial"/>
        </w:rPr>
        <w:t>ública e ordenadas as ofertas, a Pregoeira</w:t>
      </w:r>
      <w:r w:rsidR="00D00470" w:rsidRPr="00B47B25">
        <w:rPr>
          <w:rFonts w:ascii="Arial" w:hAnsi="Arial" w:cs="Arial"/>
        </w:rPr>
        <w:t xml:space="preserve"> comprovará a regularidade de situação do autor da melhor proposta, avaliada na forma </w:t>
      </w:r>
      <w:r w:rsidR="00C50C68" w:rsidRPr="00B47B25">
        <w:rPr>
          <w:rFonts w:ascii="Arial" w:hAnsi="Arial" w:cs="Arial"/>
        </w:rPr>
        <w:t xml:space="preserve">das Leis </w:t>
      </w:r>
      <w:r w:rsidR="008F797E" w:rsidRPr="00B47B25">
        <w:rPr>
          <w:rFonts w:ascii="Arial" w:hAnsi="Arial" w:cs="Arial"/>
        </w:rPr>
        <w:t>n</w:t>
      </w:r>
      <w:r w:rsidR="00C50C68" w:rsidRPr="00B47B25">
        <w:rPr>
          <w:rFonts w:ascii="Arial" w:hAnsi="Arial" w:cs="Arial"/>
        </w:rPr>
        <w:t>ºs</w:t>
      </w:r>
      <w:r w:rsidRPr="00B47B25">
        <w:rPr>
          <w:rFonts w:ascii="Arial" w:hAnsi="Arial" w:cs="Arial"/>
        </w:rPr>
        <w:t>.</w:t>
      </w:r>
      <w:r w:rsidRPr="00B47B25">
        <w:rPr>
          <w:rFonts w:ascii="Arial" w:hAnsi="Arial" w:cs="Arial"/>
          <w:b/>
        </w:rPr>
        <w:t xml:space="preserve"> </w:t>
      </w:r>
      <w:r w:rsidR="00D00470" w:rsidRPr="00B47B25">
        <w:rPr>
          <w:rFonts w:ascii="Arial" w:hAnsi="Arial" w:cs="Arial"/>
          <w:bCs/>
        </w:rPr>
        <w:t>10.520/</w:t>
      </w:r>
      <w:r w:rsidR="00C50C68" w:rsidRPr="00B47B25">
        <w:rPr>
          <w:rFonts w:ascii="Arial" w:hAnsi="Arial" w:cs="Arial"/>
          <w:bCs/>
        </w:rPr>
        <w:t>2002 e 8.666</w:t>
      </w:r>
      <w:r w:rsidR="00FF3F06" w:rsidRPr="00B47B25">
        <w:rPr>
          <w:rFonts w:ascii="Arial" w:hAnsi="Arial" w:cs="Arial"/>
          <w:bCs/>
        </w:rPr>
        <w:t>/93</w:t>
      </w:r>
      <w:r w:rsidR="00D00470" w:rsidRPr="00B47B25">
        <w:rPr>
          <w:rFonts w:ascii="Arial" w:hAnsi="Arial" w:cs="Arial"/>
        </w:rPr>
        <w:t>.</w:t>
      </w:r>
      <w:r w:rsidRPr="00B47B25">
        <w:rPr>
          <w:rFonts w:ascii="Arial" w:hAnsi="Arial" w:cs="Arial"/>
        </w:rPr>
        <w:t xml:space="preserve"> A </w:t>
      </w:r>
      <w:r w:rsidR="00C50C68" w:rsidRPr="00B47B25">
        <w:rPr>
          <w:rFonts w:ascii="Arial" w:hAnsi="Arial" w:cs="Arial"/>
        </w:rPr>
        <w:t>Pregoeira verificará</w:t>
      </w:r>
      <w:r w:rsidR="00D00470" w:rsidRPr="00B47B25">
        <w:rPr>
          <w:rFonts w:ascii="Arial" w:hAnsi="Arial" w:cs="Arial"/>
        </w:rPr>
        <w:t xml:space="preserve">, também, o cumprimento das demais exigências para habilitação contidas </w:t>
      </w:r>
      <w:r w:rsidR="004B5DFF" w:rsidRPr="00B47B25">
        <w:rPr>
          <w:rFonts w:ascii="Arial" w:hAnsi="Arial" w:cs="Arial"/>
        </w:rPr>
        <w:t>no</w:t>
      </w:r>
      <w:r w:rsidR="00D00470" w:rsidRPr="00B47B25">
        <w:rPr>
          <w:rFonts w:ascii="Arial" w:hAnsi="Arial" w:cs="Arial"/>
        </w:rPr>
        <w:t xml:space="preserve"> Edital.</w:t>
      </w:r>
    </w:p>
    <w:p w14:paraId="693E25A4" w14:textId="77777777" w:rsidR="007047EC" w:rsidRPr="00B47B25" w:rsidRDefault="007047EC" w:rsidP="00B47B25">
      <w:pPr>
        <w:tabs>
          <w:tab w:val="left" w:pos="9781"/>
        </w:tabs>
        <w:autoSpaceDE w:val="0"/>
        <w:autoSpaceDN w:val="0"/>
        <w:adjustRightInd w:val="0"/>
        <w:jc w:val="both"/>
        <w:rPr>
          <w:rFonts w:ascii="Arial" w:hAnsi="Arial" w:cs="Arial"/>
        </w:rPr>
      </w:pPr>
    </w:p>
    <w:p w14:paraId="468E00BA" w14:textId="65190B39" w:rsidR="00D00470" w:rsidRPr="00B47B25" w:rsidRDefault="00576862" w:rsidP="00B47B25">
      <w:pPr>
        <w:tabs>
          <w:tab w:val="left" w:pos="9781"/>
        </w:tabs>
        <w:autoSpaceDE w:val="0"/>
        <w:autoSpaceDN w:val="0"/>
        <w:adjustRightInd w:val="0"/>
        <w:jc w:val="both"/>
        <w:rPr>
          <w:rFonts w:ascii="Arial" w:hAnsi="Arial" w:cs="Arial"/>
        </w:rPr>
      </w:pPr>
      <w:r w:rsidRPr="00B47B25">
        <w:rPr>
          <w:rFonts w:ascii="Arial" w:hAnsi="Arial" w:cs="Arial"/>
        </w:rPr>
        <w:t>11.3.1</w:t>
      </w:r>
      <w:r w:rsidR="00D00470" w:rsidRPr="00B47B25">
        <w:rPr>
          <w:rFonts w:ascii="Arial" w:hAnsi="Arial" w:cs="Arial"/>
        </w:rPr>
        <w:t xml:space="preserve"> – No caso de desclassificação do licitante arrematante, o novo licitante convocado deverá apresentar documentação e proposta nos mesmos prazos previstos no</w:t>
      </w:r>
      <w:r w:rsidR="004B5DFF" w:rsidRPr="00B47B25">
        <w:rPr>
          <w:rFonts w:ascii="Arial" w:hAnsi="Arial" w:cs="Arial"/>
        </w:rPr>
        <w:t xml:space="preserve"> edital</w:t>
      </w:r>
      <w:r w:rsidR="00D00470" w:rsidRPr="00B47B25">
        <w:rPr>
          <w:rFonts w:ascii="Arial" w:hAnsi="Arial" w:cs="Arial"/>
        </w:rPr>
        <w:t>,</w:t>
      </w:r>
      <w:r w:rsidR="00250414" w:rsidRPr="00B47B25">
        <w:rPr>
          <w:rFonts w:ascii="Arial" w:hAnsi="Arial" w:cs="Arial"/>
        </w:rPr>
        <w:t xml:space="preserve"> a contar da convocação pela Pregoeira</w:t>
      </w:r>
      <w:r w:rsidR="00D00470" w:rsidRPr="00B47B25">
        <w:rPr>
          <w:rFonts w:ascii="Arial" w:hAnsi="Arial" w:cs="Arial"/>
        </w:rPr>
        <w:t xml:space="preserve"> através do chat de mensagens.</w:t>
      </w:r>
    </w:p>
    <w:p w14:paraId="2552B149" w14:textId="77777777" w:rsidR="007047EC" w:rsidRPr="00B47B25" w:rsidRDefault="007047EC" w:rsidP="00B47B25">
      <w:pPr>
        <w:pStyle w:val="corpo"/>
        <w:tabs>
          <w:tab w:val="left" w:pos="9781"/>
        </w:tabs>
        <w:spacing w:before="0" w:after="0"/>
        <w:jc w:val="both"/>
        <w:rPr>
          <w:rFonts w:ascii="Arial" w:hAnsi="Arial" w:cs="Arial"/>
        </w:rPr>
      </w:pPr>
    </w:p>
    <w:p w14:paraId="50BEC985" w14:textId="463CC2FB" w:rsidR="00D00470" w:rsidRPr="00B47B25" w:rsidRDefault="00576862" w:rsidP="00B47B25">
      <w:pPr>
        <w:pStyle w:val="corpo"/>
        <w:tabs>
          <w:tab w:val="left" w:pos="9781"/>
        </w:tabs>
        <w:spacing w:before="0" w:after="0"/>
        <w:jc w:val="both"/>
        <w:rPr>
          <w:rFonts w:ascii="Arial" w:hAnsi="Arial" w:cs="Arial"/>
        </w:rPr>
      </w:pPr>
      <w:r w:rsidRPr="00B47B25">
        <w:rPr>
          <w:rFonts w:ascii="Arial" w:hAnsi="Arial" w:cs="Arial"/>
        </w:rPr>
        <w:t>11.3.2</w:t>
      </w:r>
      <w:r w:rsidR="00D00470" w:rsidRPr="00B47B25">
        <w:rPr>
          <w:rFonts w:ascii="Arial" w:hAnsi="Arial" w:cs="Arial"/>
        </w:rPr>
        <w:t xml:space="preserve"> - A inobservância aos prazos elencados </w:t>
      </w:r>
      <w:r w:rsidR="004B5DFF" w:rsidRPr="00B47B25">
        <w:rPr>
          <w:rFonts w:ascii="Arial" w:hAnsi="Arial" w:cs="Arial"/>
        </w:rPr>
        <w:t>nesse edital,</w:t>
      </w:r>
      <w:r w:rsidR="00D00470" w:rsidRPr="00B47B25">
        <w:rPr>
          <w:rFonts w:ascii="Arial" w:hAnsi="Arial" w:cs="Arial"/>
        </w:rPr>
        <w:t xml:space="preserve"> ou ainda o envio dos documentos de habilitação e da proposta de preços em desconformidade com o disposto neste edital ensejará</w:t>
      </w:r>
      <w:r w:rsidR="009B2311" w:rsidRPr="00B47B25">
        <w:rPr>
          <w:rFonts w:ascii="Arial" w:hAnsi="Arial" w:cs="Arial"/>
        </w:rPr>
        <w:t xml:space="preserve"> a</w:t>
      </w:r>
      <w:r w:rsidR="00D00470" w:rsidRPr="00B47B25">
        <w:rPr>
          <w:rFonts w:ascii="Arial" w:hAnsi="Arial" w:cs="Arial"/>
        </w:rPr>
        <w:t xml:space="preserve"> </w:t>
      </w:r>
      <w:r w:rsidR="00D00470" w:rsidRPr="00B47B25">
        <w:rPr>
          <w:rFonts w:ascii="Arial" w:hAnsi="Arial" w:cs="Arial"/>
          <w:bCs/>
        </w:rPr>
        <w:t xml:space="preserve">inabilitação do licitante e </w:t>
      </w:r>
      <w:r w:rsidR="00E51822" w:rsidRPr="00B47B25">
        <w:rPr>
          <w:rFonts w:ascii="Arial" w:hAnsi="Arial" w:cs="Arial"/>
          <w:bCs/>
        </w:rPr>
        <w:t>consequente</w:t>
      </w:r>
      <w:r w:rsidR="00D00470" w:rsidRPr="00B47B25">
        <w:rPr>
          <w:rFonts w:ascii="Arial" w:hAnsi="Arial" w:cs="Arial"/>
          <w:bCs/>
        </w:rPr>
        <w:t xml:space="preserve"> desclassificação no certame, </w:t>
      </w:r>
      <w:r w:rsidR="00D00470" w:rsidRPr="00B47B25">
        <w:rPr>
          <w:rFonts w:ascii="Arial" w:hAnsi="Arial" w:cs="Arial"/>
        </w:rPr>
        <w:t>salvo motivo devid</w:t>
      </w:r>
      <w:r w:rsidRPr="00B47B25">
        <w:rPr>
          <w:rFonts w:ascii="Arial" w:hAnsi="Arial" w:cs="Arial"/>
        </w:rPr>
        <w:t xml:space="preserve">amente justificado e aceito </w:t>
      </w:r>
      <w:r w:rsidR="00C50C68" w:rsidRPr="00B47B25">
        <w:rPr>
          <w:rFonts w:ascii="Arial" w:hAnsi="Arial" w:cs="Arial"/>
        </w:rPr>
        <w:t>pela Pregoeira</w:t>
      </w:r>
      <w:r w:rsidR="00D00470" w:rsidRPr="00B47B25">
        <w:rPr>
          <w:rFonts w:ascii="Arial" w:hAnsi="Arial" w:cs="Arial"/>
        </w:rPr>
        <w:t>.</w:t>
      </w:r>
    </w:p>
    <w:p w14:paraId="6F9D5CEF" w14:textId="77777777" w:rsidR="00783ADE" w:rsidRPr="00B47B25" w:rsidRDefault="00783ADE" w:rsidP="00B47B25">
      <w:pPr>
        <w:pStyle w:val="tabela"/>
        <w:tabs>
          <w:tab w:val="left" w:pos="9781"/>
        </w:tabs>
        <w:spacing w:before="0" w:after="0"/>
        <w:jc w:val="both"/>
        <w:rPr>
          <w:rFonts w:ascii="Arial" w:hAnsi="Arial" w:cs="Arial"/>
        </w:rPr>
      </w:pPr>
    </w:p>
    <w:p w14:paraId="4245C703" w14:textId="45B5EEF7" w:rsidR="00D00470" w:rsidRPr="00B47B25" w:rsidRDefault="00576862" w:rsidP="00B47B25">
      <w:pPr>
        <w:pStyle w:val="tabela"/>
        <w:tabs>
          <w:tab w:val="left" w:pos="9781"/>
        </w:tabs>
        <w:spacing w:before="0" w:after="0"/>
        <w:jc w:val="both"/>
        <w:rPr>
          <w:rFonts w:ascii="Arial" w:hAnsi="Arial" w:cs="Arial"/>
        </w:rPr>
      </w:pPr>
      <w:r w:rsidRPr="00B47B25">
        <w:rPr>
          <w:rFonts w:ascii="Arial" w:hAnsi="Arial" w:cs="Arial"/>
        </w:rPr>
        <w:t>11</w:t>
      </w:r>
      <w:r w:rsidR="00D00470" w:rsidRPr="00B47B25">
        <w:rPr>
          <w:rFonts w:ascii="Arial" w:hAnsi="Arial" w:cs="Arial"/>
        </w:rPr>
        <w:t xml:space="preserve">.4 - Se a proposta ou lance de menor valor não for aceitável, ou se o licitante desatender às exigências habilitatórias, </w:t>
      </w:r>
      <w:r w:rsidRPr="00B47B25">
        <w:rPr>
          <w:rFonts w:ascii="Arial" w:hAnsi="Arial" w:cs="Arial"/>
        </w:rPr>
        <w:t>a Pregoeira</w:t>
      </w:r>
      <w:r w:rsidR="00D00470" w:rsidRPr="00B47B25">
        <w:rPr>
          <w:rFonts w:ascii="Arial" w:hAnsi="Arial" w:cs="Arial"/>
        </w:rPr>
        <w:t xml:space="preserve"> examinará a proposta ou o lance subsequente, verificando a sua aceitabilidade e procedendo à sua habilitação, na ordem de classificação, e assim sucessivamente, até a apuração de uma proposta ou lance que atenda ao edital.</w:t>
      </w:r>
    </w:p>
    <w:p w14:paraId="626108C3" w14:textId="77777777" w:rsidR="007047EC" w:rsidRPr="00B47B25" w:rsidRDefault="007047EC" w:rsidP="00B47B25">
      <w:pPr>
        <w:pStyle w:val="corpo"/>
        <w:tabs>
          <w:tab w:val="left" w:pos="9781"/>
        </w:tabs>
        <w:spacing w:before="0" w:after="0"/>
        <w:jc w:val="both"/>
        <w:rPr>
          <w:rFonts w:ascii="Arial" w:hAnsi="Arial" w:cs="Arial"/>
        </w:rPr>
      </w:pPr>
    </w:p>
    <w:p w14:paraId="09F093D0" w14:textId="09A036C0" w:rsidR="00D00470" w:rsidRPr="00B47B25" w:rsidRDefault="00576862" w:rsidP="00B47B25">
      <w:pPr>
        <w:pStyle w:val="corpo"/>
        <w:tabs>
          <w:tab w:val="left" w:pos="9781"/>
        </w:tabs>
        <w:spacing w:before="0" w:after="0"/>
        <w:jc w:val="both"/>
        <w:rPr>
          <w:rFonts w:ascii="Arial" w:hAnsi="Arial" w:cs="Arial"/>
        </w:rPr>
      </w:pPr>
      <w:r w:rsidRPr="00B47B25">
        <w:rPr>
          <w:rFonts w:ascii="Arial" w:hAnsi="Arial" w:cs="Arial"/>
        </w:rPr>
        <w:t>11</w:t>
      </w:r>
      <w:r w:rsidR="00D00470" w:rsidRPr="00B47B25">
        <w:rPr>
          <w:rFonts w:ascii="Arial" w:hAnsi="Arial" w:cs="Arial"/>
        </w:rPr>
        <w:t>.5 - Considera-se inaceitável, para todos os fins aqui dispostos, a proposta que não atender as exigências fixadas neste Edital</w:t>
      </w:r>
      <w:r w:rsidR="00FF3F06" w:rsidRPr="00B47B25">
        <w:rPr>
          <w:rFonts w:ascii="Arial" w:hAnsi="Arial" w:cs="Arial"/>
        </w:rPr>
        <w:t>.</w:t>
      </w:r>
      <w:r w:rsidR="00D00470" w:rsidRPr="00B47B25">
        <w:rPr>
          <w:rFonts w:ascii="Arial" w:hAnsi="Arial" w:cs="Arial"/>
        </w:rPr>
        <w:t xml:space="preserve"> </w:t>
      </w:r>
    </w:p>
    <w:p w14:paraId="1565C685" w14:textId="77777777" w:rsidR="007047EC" w:rsidRPr="00B47B25" w:rsidRDefault="007047EC" w:rsidP="00B47B25">
      <w:pPr>
        <w:pStyle w:val="corpo"/>
        <w:tabs>
          <w:tab w:val="left" w:pos="9781"/>
        </w:tabs>
        <w:spacing w:before="0" w:after="0"/>
        <w:jc w:val="both"/>
        <w:rPr>
          <w:rFonts w:ascii="Arial" w:hAnsi="Arial" w:cs="Arial"/>
        </w:rPr>
      </w:pPr>
    </w:p>
    <w:p w14:paraId="6D633E3E" w14:textId="3F9A16B4" w:rsidR="00D00470" w:rsidRPr="00B47B25" w:rsidRDefault="00576862" w:rsidP="00B47B25">
      <w:pPr>
        <w:pStyle w:val="corpo"/>
        <w:tabs>
          <w:tab w:val="left" w:pos="9781"/>
        </w:tabs>
        <w:spacing w:before="0" w:after="0"/>
        <w:jc w:val="both"/>
        <w:rPr>
          <w:rFonts w:ascii="Arial" w:hAnsi="Arial" w:cs="Arial"/>
        </w:rPr>
      </w:pPr>
      <w:r w:rsidRPr="00B47B25">
        <w:rPr>
          <w:rFonts w:ascii="Arial" w:hAnsi="Arial" w:cs="Arial"/>
        </w:rPr>
        <w:t>11</w:t>
      </w:r>
      <w:r w:rsidR="00D00470" w:rsidRPr="00B47B25">
        <w:rPr>
          <w:rFonts w:ascii="Arial" w:hAnsi="Arial" w:cs="Arial"/>
        </w:rPr>
        <w:t xml:space="preserve">.6 -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B47B25">
        <w:rPr>
          <w:rFonts w:ascii="Arial" w:hAnsi="Arial" w:cs="Arial"/>
        </w:rPr>
        <w:t>inexequíveis</w:t>
      </w:r>
      <w:r w:rsidR="00D00470" w:rsidRPr="00B47B25">
        <w:rPr>
          <w:rFonts w:ascii="Arial" w:hAnsi="Arial" w:cs="Arial"/>
        </w:rPr>
        <w:t xml:space="preserve"> ou superfaturados.</w:t>
      </w:r>
    </w:p>
    <w:p w14:paraId="76EE3CD5" w14:textId="77777777" w:rsidR="007047EC" w:rsidRPr="00B47B25" w:rsidRDefault="007047EC" w:rsidP="00B47B25">
      <w:pPr>
        <w:pStyle w:val="corpo"/>
        <w:spacing w:before="0" w:after="0"/>
        <w:jc w:val="both"/>
        <w:rPr>
          <w:rFonts w:ascii="Arial" w:hAnsi="Arial" w:cs="Arial"/>
        </w:rPr>
      </w:pPr>
    </w:p>
    <w:p w14:paraId="1357CCC2" w14:textId="3CB1775F" w:rsidR="00D00470" w:rsidRPr="00B47B25" w:rsidRDefault="00576862" w:rsidP="00B47B25">
      <w:pPr>
        <w:pStyle w:val="corpo"/>
        <w:spacing w:before="0" w:after="0"/>
        <w:jc w:val="both"/>
        <w:rPr>
          <w:rFonts w:ascii="Arial" w:hAnsi="Arial" w:cs="Arial"/>
        </w:rPr>
      </w:pPr>
      <w:r w:rsidRPr="00B47B25">
        <w:rPr>
          <w:rFonts w:ascii="Arial" w:hAnsi="Arial" w:cs="Arial"/>
        </w:rPr>
        <w:t>11</w:t>
      </w:r>
      <w:r w:rsidR="00D00470" w:rsidRPr="00B47B25">
        <w:rPr>
          <w:rFonts w:ascii="Arial" w:hAnsi="Arial" w:cs="Arial"/>
        </w:rPr>
        <w:t xml:space="preserve">.7 - </w:t>
      </w:r>
      <w:r w:rsidR="00D00470" w:rsidRPr="00B47B25">
        <w:rPr>
          <w:rFonts w:ascii="Arial" w:hAnsi="Arial" w:cs="Arial"/>
          <w:iCs/>
        </w:rPr>
        <w:t>Constatado o atendimento das exigências fixadas no edital, inclusive as exigências de habilitação, o licitante será de</w:t>
      </w:r>
      <w:r w:rsidRPr="00B47B25">
        <w:rPr>
          <w:rFonts w:ascii="Arial" w:hAnsi="Arial" w:cs="Arial"/>
          <w:iCs/>
        </w:rPr>
        <w:t xml:space="preserve">clarado vencedor do certame </w:t>
      </w:r>
      <w:r w:rsidR="00C50C68" w:rsidRPr="00B47B25">
        <w:rPr>
          <w:rFonts w:ascii="Arial" w:hAnsi="Arial" w:cs="Arial"/>
          <w:iCs/>
        </w:rPr>
        <w:t>pela Pregoeira</w:t>
      </w:r>
      <w:r w:rsidR="00D00470" w:rsidRPr="00B47B25">
        <w:rPr>
          <w:rFonts w:ascii="Arial" w:hAnsi="Arial" w:cs="Arial"/>
        </w:rPr>
        <w:t>.</w:t>
      </w:r>
    </w:p>
    <w:p w14:paraId="28B04EEB" w14:textId="77777777" w:rsidR="007047EC" w:rsidRPr="00B47B25" w:rsidRDefault="007047EC" w:rsidP="00B47B25">
      <w:pPr>
        <w:pStyle w:val="corpo"/>
        <w:spacing w:before="0" w:after="0"/>
        <w:jc w:val="both"/>
        <w:rPr>
          <w:rFonts w:ascii="Arial" w:hAnsi="Arial" w:cs="Arial"/>
          <w:b/>
        </w:rPr>
      </w:pPr>
    </w:p>
    <w:p w14:paraId="2A56E83F" w14:textId="08389D9E" w:rsidR="00D00470" w:rsidRPr="00B47B25" w:rsidRDefault="004A7919" w:rsidP="00B47B25">
      <w:pPr>
        <w:pStyle w:val="corpo"/>
        <w:spacing w:before="0" w:after="0"/>
        <w:jc w:val="both"/>
        <w:rPr>
          <w:rFonts w:ascii="Arial" w:hAnsi="Arial" w:cs="Arial"/>
          <w:b/>
          <w:u w:val="single"/>
        </w:rPr>
      </w:pPr>
      <w:r w:rsidRPr="00B47B25">
        <w:rPr>
          <w:rFonts w:ascii="Arial" w:hAnsi="Arial" w:cs="Arial"/>
          <w:b/>
        </w:rPr>
        <w:t>12</w:t>
      </w:r>
      <w:r w:rsidR="00D00470" w:rsidRPr="00B47B25">
        <w:rPr>
          <w:rFonts w:ascii="Arial" w:hAnsi="Arial" w:cs="Arial"/>
          <w:b/>
        </w:rPr>
        <w:t xml:space="preserve"> - </w:t>
      </w:r>
      <w:r w:rsidR="00D00470" w:rsidRPr="00B47B25">
        <w:rPr>
          <w:rFonts w:ascii="Arial" w:hAnsi="Arial" w:cs="Arial"/>
          <w:b/>
          <w:u w:val="single"/>
        </w:rPr>
        <w:t>DA HABILITAÇÃO:</w:t>
      </w:r>
    </w:p>
    <w:p w14:paraId="27E75E46" w14:textId="77777777" w:rsidR="00007516" w:rsidRPr="00B47B25" w:rsidRDefault="00007516" w:rsidP="00B47B25">
      <w:pPr>
        <w:autoSpaceDE w:val="0"/>
        <w:autoSpaceDN w:val="0"/>
        <w:adjustRightInd w:val="0"/>
        <w:jc w:val="both"/>
        <w:rPr>
          <w:rFonts w:ascii="Arial" w:hAnsi="Arial" w:cs="Arial"/>
          <w:b/>
          <w:bCs/>
          <w:color w:val="000000"/>
        </w:rPr>
      </w:pPr>
      <w:bookmarkStart w:id="4" w:name="_Hlk34406094"/>
    </w:p>
    <w:p w14:paraId="4049E9F5" w14:textId="28B6A7DE" w:rsidR="00007516" w:rsidRPr="00B47B25" w:rsidRDefault="00007516" w:rsidP="00B47B25">
      <w:pPr>
        <w:autoSpaceDE w:val="0"/>
        <w:autoSpaceDN w:val="0"/>
        <w:adjustRightInd w:val="0"/>
        <w:jc w:val="both"/>
        <w:rPr>
          <w:rFonts w:ascii="Arial" w:hAnsi="Arial" w:cs="Arial"/>
          <w:color w:val="000000" w:themeColor="text1"/>
        </w:rPr>
      </w:pPr>
      <w:r w:rsidRPr="00B47B25">
        <w:rPr>
          <w:rFonts w:ascii="Arial" w:hAnsi="Arial" w:cs="Arial"/>
          <w:color w:val="000000" w:themeColor="text1"/>
        </w:rPr>
        <w:t>12.1</w:t>
      </w:r>
      <w:r w:rsidR="00901C36" w:rsidRPr="00B47B25">
        <w:rPr>
          <w:rFonts w:ascii="Arial" w:hAnsi="Arial" w:cs="Arial"/>
          <w:color w:val="000000" w:themeColor="text1"/>
        </w:rPr>
        <w:t xml:space="preserve"> </w:t>
      </w:r>
      <w:r w:rsidR="001519FE" w:rsidRPr="00B47B25">
        <w:rPr>
          <w:rFonts w:ascii="Arial" w:hAnsi="Arial" w:cs="Arial"/>
          <w:color w:val="000000" w:themeColor="text1"/>
        </w:rPr>
        <w:t>-</w:t>
      </w:r>
      <w:r w:rsidRPr="00B47B25">
        <w:rPr>
          <w:rFonts w:ascii="Arial" w:hAnsi="Arial" w:cs="Arial"/>
          <w:b/>
          <w:bCs/>
          <w:color w:val="000000" w:themeColor="text1"/>
        </w:rPr>
        <w:t xml:space="preserve"> </w:t>
      </w:r>
      <w:r w:rsidRPr="00B47B25">
        <w:rPr>
          <w:rFonts w:ascii="Arial" w:hAnsi="Arial" w:cs="Arial"/>
          <w:color w:val="000000" w:themeColor="text1"/>
        </w:rPr>
        <w:t xml:space="preserve">Os documentos relativos à habilitação dos licitantes, deverão ser encaminhados até a abertura da sessão pública (fim de recebimento das propostas), conforme previsto neste edital, </w:t>
      </w:r>
      <w:r w:rsidR="005D487A" w:rsidRPr="00B47B25">
        <w:rPr>
          <w:rFonts w:ascii="Arial" w:hAnsi="Arial" w:cs="Arial"/>
          <w:b/>
          <w:bCs/>
          <w:color w:val="000000" w:themeColor="text1"/>
        </w:rPr>
        <w:t>digitalizados de documentos originais ou cópias autenticadas</w:t>
      </w:r>
      <w:r w:rsidR="005D487A" w:rsidRPr="00B47B25">
        <w:rPr>
          <w:rFonts w:ascii="Arial" w:hAnsi="Arial" w:cs="Arial"/>
          <w:color w:val="000000" w:themeColor="text1"/>
        </w:rPr>
        <w:t xml:space="preserve">, </w:t>
      </w:r>
      <w:r w:rsidRPr="00B47B25">
        <w:rPr>
          <w:rFonts w:ascii="Arial" w:hAnsi="Arial" w:cs="Arial"/>
          <w:color w:val="000000" w:themeColor="text1"/>
        </w:rPr>
        <w:t>contados da convocação d</w:t>
      </w:r>
      <w:r w:rsidR="008F797E" w:rsidRPr="00B47B25">
        <w:rPr>
          <w:rFonts w:ascii="Arial" w:hAnsi="Arial" w:cs="Arial"/>
          <w:color w:val="000000" w:themeColor="text1"/>
        </w:rPr>
        <w:t>a</w:t>
      </w:r>
      <w:r w:rsidRPr="00B47B25">
        <w:rPr>
          <w:rFonts w:ascii="Arial" w:hAnsi="Arial" w:cs="Arial"/>
          <w:color w:val="000000" w:themeColor="text1"/>
        </w:rPr>
        <w:t xml:space="preserve"> Pregoeir</w:t>
      </w:r>
      <w:r w:rsidR="008F797E" w:rsidRPr="00B47B25">
        <w:rPr>
          <w:rFonts w:ascii="Arial" w:hAnsi="Arial" w:cs="Arial"/>
          <w:color w:val="000000" w:themeColor="text1"/>
        </w:rPr>
        <w:t>a</w:t>
      </w:r>
      <w:r w:rsidRPr="00B47B25">
        <w:rPr>
          <w:rFonts w:ascii="Arial" w:hAnsi="Arial" w:cs="Arial"/>
          <w:color w:val="000000" w:themeColor="text1"/>
        </w:rPr>
        <w:t>, por meio eletrônico (upload), nos formatos (extensões) “</w:t>
      </w:r>
      <w:proofErr w:type="spellStart"/>
      <w:r w:rsidRPr="00B47B25">
        <w:rPr>
          <w:rFonts w:ascii="Arial" w:hAnsi="Arial" w:cs="Arial"/>
          <w:color w:val="000000" w:themeColor="text1"/>
        </w:rPr>
        <w:t>pdf</w:t>
      </w:r>
      <w:proofErr w:type="spellEnd"/>
      <w:r w:rsidRPr="00B47B25">
        <w:rPr>
          <w:rFonts w:ascii="Arial" w:hAnsi="Arial" w:cs="Arial"/>
          <w:color w:val="000000" w:themeColor="text1"/>
        </w:rPr>
        <w:t>”, “</w:t>
      </w:r>
      <w:proofErr w:type="spellStart"/>
      <w:r w:rsidRPr="00B47B25">
        <w:rPr>
          <w:rFonts w:ascii="Arial" w:hAnsi="Arial" w:cs="Arial"/>
          <w:color w:val="000000" w:themeColor="text1"/>
        </w:rPr>
        <w:t>doc</w:t>
      </w:r>
      <w:proofErr w:type="spellEnd"/>
      <w:r w:rsidRPr="00B47B25">
        <w:rPr>
          <w:rFonts w:ascii="Arial" w:hAnsi="Arial" w:cs="Arial"/>
          <w:color w:val="000000" w:themeColor="text1"/>
        </w:rPr>
        <w:t>”, “</w:t>
      </w:r>
      <w:proofErr w:type="spellStart"/>
      <w:r w:rsidRPr="00B47B25">
        <w:rPr>
          <w:rFonts w:ascii="Arial" w:hAnsi="Arial" w:cs="Arial"/>
          <w:color w:val="000000" w:themeColor="text1"/>
        </w:rPr>
        <w:t>xls</w:t>
      </w:r>
      <w:proofErr w:type="spellEnd"/>
      <w:r w:rsidRPr="00B47B25">
        <w:rPr>
          <w:rFonts w:ascii="Arial" w:hAnsi="Arial" w:cs="Arial"/>
          <w:color w:val="000000" w:themeColor="text1"/>
        </w:rPr>
        <w:t>”,“png” ou “</w:t>
      </w:r>
      <w:proofErr w:type="spellStart"/>
      <w:r w:rsidRPr="00B47B25">
        <w:rPr>
          <w:rFonts w:ascii="Arial" w:hAnsi="Arial" w:cs="Arial"/>
          <w:color w:val="000000" w:themeColor="text1"/>
        </w:rPr>
        <w:t>jpg</w:t>
      </w:r>
      <w:proofErr w:type="spellEnd"/>
      <w:r w:rsidRPr="00B47B25">
        <w:rPr>
          <w:rFonts w:ascii="Arial" w:hAnsi="Arial" w:cs="Arial"/>
          <w:color w:val="000000" w:themeColor="text1"/>
        </w:rPr>
        <w:t xml:space="preserve">”, observado o limite de 6 Mb para cada arquivo, conforme regras de aceitação estabelecidas pela plataforma </w:t>
      </w:r>
      <w:hyperlink r:id="rId18" w:history="1">
        <w:r w:rsidRPr="00B47B25">
          <w:rPr>
            <w:rStyle w:val="Hyperlink"/>
            <w:rFonts w:ascii="Arial" w:hAnsi="Arial" w:cs="Arial"/>
            <w:color w:val="000000" w:themeColor="text1"/>
          </w:rPr>
          <w:t>www.bbmnetlicitacoes.com.br</w:t>
        </w:r>
      </w:hyperlink>
      <w:r w:rsidRPr="00B47B25">
        <w:rPr>
          <w:rFonts w:ascii="Arial" w:hAnsi="Arial" w:cs="Arial"/>
          <w:color w:val="000000" w:themeColor="text1"/>
        </w:rPr>
        <w:t xml:space="preserve">. </w:t>
      </w:r>
    </w:p>
    <w:bookmarkEnd w:id="4"/>
    <w:p w14:paraId="4AA020C6" w14:textId="0C6E5033" w:rsidR="001519FE" w:rsidRPr="00B47B25" w:rsidRDefault="001519FE" w:rsidP="00B47B25">
      <w:pPr>
        <w:autoSpaceDE w:val="0"/>
        <w:autoSpaceDN w:val="0"/>
        <w:adjustRightInd w:val="0"/>
        <w:jc w:val="both"/>
        <w:rPr>
          <w:rFonts w:ascii="Arial" w:hAnsi="Arial" w:cs="Arial"/>
        </w:rPr>
      </w:pPr>
    </w:p>
    <w:p w14:paraId="437444D6" w14:textId="3BA701FD" w:rsidR="005D487A" w:rsidRPr="00B47B25" w:rsidRDefault="005D487A" w:rsidP="00B47B25">
      <w:pPr>
        <w:autoSpaceDE w:val="0"/>
        <w:autoSpaceDN w:val="0"/>
        <w:adjustRightInd w:val="0"/>
        <w:jc w:val="both"/>
        <w:rPr>
          <w:rFonts w:ascii="Arial" w:hAnsi="Arial" w:cs="Arial"/>
        </w:rPr>
      </w:pPr>
      <w:r w:rsidRPr="00B47B25">
        <w:rPr>
          <w:rFonts w:ascii="Arial" w:hAnsi="Arial" w:cs="Arial"/>
        </w:rPr>
        <w:t>12.1.1 -</w:t>
      </w:r>
      <w:r w:rsidRPr="00B47B25">
        <w:rPr>
          <w:rFonts w:ascii="Arial" w:hAnsi="Arial" w:cs="Arial"/>
          <w:color w:val="FF0000"/>
        </w:rPr>
        <w:t xml:space="preserve"> </w:t>
      </w:r>
      <w:r w:rsidRPr="00B47B25">
        <w:rPr>
          <w:rFonts w:ascii="Arial" w:hAnsi="Arial" w:cs="Arial"/>
        </w:rPr>
        <w:t>Os documentos de habilitação enviados, serão recebidos e presumir-se-ão verdadeiros em relação aos signatários, dispensando-se o envio de documentos originais e cópias autenticadas em papel.</w:t>
      </w:r>
    </w:p>
    <w:p w14:paraId="11042879" w14:textId="6791611A" w:rsidR="005D487A" w:rsidRPr="00B47B25" w:rsidRDefault="005D487A" w:rsidP="00B47B25">
      <w:pPr>
        <w:autoSpaceDE w:val="0"/>
        <w:autoSpaceDN w:val="0"/>
        <w:adjustRightInd w:val="0"/>
        <w:jc w:val="both"/>
        <w:rPr>
          <w:rFonts w:ascii="Arial" w:hAnsi="Arial" w:cs="Arial"/>
        </w:rPr>
      </w:pPr>
    </w:p>
    <w:p w14:paraId="3CC2787A" w14:textId="1378F162" w:rsidR="005D487A" w:rsidRPr="00B47B25" w:rsidRDefault="005D487A" w:rsidP="00B47B25">
      <w:pPr>
        <w:autoSpaceDE w:val="0"/>
        <w:autoSpaceDN w:val="0"/>
        <w:adjustRightInd w:val="0"/>
        <w:jc w:val="both"/>
        <w:rPr>
          <w:rFonts w:ascii="Arial" w:hAnsi="Arial" w:cs="Arial"/>
        </w:rPr>
      </w:pPr>
      <w:r w:rsidRPr="00B47B25">
        <w:rPr>
          <w:rFonts w:ascii="Arial" w:hAnsi="Arial" w:cs="Arial"/>
        </w:rPr>
        <w:t>12.1.2 - A empresa participante e seu representante legal são responsáveis pela autenticidade e veracidade dos documentos enviados eletronicamente.</w:t>
      </w:r>
    </w:p>
    <w:p w14:paraId="7F07721D" w14:textId="00403646" w:rsidR="005D487A" w:rsidRPr="00B47B25" w:rsidRDefault="005D487A" w:rsidP="00B47B25">
      <w:pPr>
        <w:autoSpaceDE w:val="0"/>
        <w:autoSpaceDN w:val="0"/>
        <w:adjustRightInd w:val="0"/>
        <w:jc w:val="both"/>
        <w:rPr>
          <w:rFonts w:ascii="Arial" w:hAnsi="Arial" w:cs="Arial"/>
        </w:rPr>
      </w:pPr>
    </w:p>
    <w:p w14:paraId="6EA133E4" w14:textId="08E20C99" w:rsidR="00007516" w:rsidRPr="00B47B25" w:rsidRDefault="00007516" w:rsidP="00B47B25">
      <w:pPr>
        <w:autoSpaceDE w:val="0"/>
        <w:autoSpaceDN w:val="0"/>
        <w:adjustRightInd w:val="0"/>
        <w:jc w:val="both"/>
        <w:rPr>
          <w:rFonts w:ascii="Arial" w:hAnsi="Arial" w:cs="Arial"/>
        </w:rPr>
      </w:pPr>
      <w:r w:rsidRPr="00B47B25">
        <w:rPr>
          <w:rFonts w:ascii="Arial" w:hAnsi="Arial" w:cs="Arial"/>
        </w:rPr>
        <w:t>12</w:t>
      </w:r>
      <w:r w:rsidR="00F4028A" w:rsidRPr="00B47B25">
        <w:rPr>
          <w:rFonts w:ascii="Arial" w:hAnsi="Arial" w:cs="Arial"/>
        </w:rPr>
        <w:t>.2</w:t>
      </w:r>
      <w:r w:rsidR="00704B7A" w:rsidRPr="00B47B25">
        <w:rPr>
          <w:rFonts w:ascii="Arial" w:hAnsi="Arial" w:cs="Arial"/>
        </w:rPr>
        <w:t xml:space="preserve"> </w:t>
      </w:r>
      <w:r w:rsidR="001519FE" w:rsidRPr="00B47B25">
        <w:rPr>
          <w:rFonts w:ascii="Arial" w:hAnsi="Arial" w:cs="Arial"/>
        </w:rPr>
        <w:t>-</w:t>
      </w:r>
      <w:r w:rsidRPr="00B47B25">
        <w:rPr>
          <w:rFonts w:ascii="Arial" w:hAnsi="Arial" w:cs="Arial"/>
          <w:b/>
          <w:bCs/>
        </w:rPr>
        <w:t xml:space="preserve"> </w:t>
      </w:r>
      <w:r w:rsidRPr="00B47B25">
        <w:rPr>
          <w:rFonts w:ascii="Arial" w:hAnsi="Arial" w:cs="Arial"/>
        </w:rPr>
        <w:t>Franqueada vista aos interessados e decorrido o prazo de</w:t>
      </w:r>
      <w:r w:rsidR="00920D73" w:rsidRPr="00B47B25">
        <w:rPr>
          <w:rFonts w:ascii="Arial" w:hAnsi="Arial" w:cs="Arial"/>
        </w:rPr>
        <w:t xml:space="preserve"> até </w:t>
      </w:r>
      <w:r w:rsidRPr="00B47B25">
        <w:rPr>
          <w:rFonts w:ascii="Arial" w:hAnsi="Arial" w:cs="Arial"/>
        </w:rPr>
        <w:t>30 (trinta) minutos,</w:t>
      </w:r>
      <w:r w:rsidRPr="00B47B25">
        <w:rPr>
          <w:rFonts w:ascii="Arial" w:hAnsi="Arial" w:cs="Arial"/>
          <w:b/>
          <w:bCs/>
        </w:rPr>
        <w:t xml:space="preserve"> </w:t>
      </w:r>
      <w:r w:rsidRPr="00B47B25">
        <w:rPr>
          <w:rFonts w:ascii="Arial" w:hAnsi="Arial" w:cs="Arial"/>
        </w:rPr>
        <w:t>será aberto o prazo para manifestação da intenção de interposição de recurso.</w:t>
      </w:r>
    </w:p>
    <w:p w14:paraId="79C1FC14" w14:textId="77777777" w:rsidR="001519FE" w:rsidRPr="00B47B25" w:rsidRDefault="001519FE" w:rsidP="00B47B25">
      <w:pPr>
        <w:autoSpaceDE w:val="0"/>
        <w:autoSpaceDN w:val="0"/>
        <w:adjustRightInd w:val="0"/>
        <w:jc w:val="both"/>
        <w:rPr>
          <w:rFonts w:ascii="Arial" w:hAnsi="Arial" w:cs="Arial"/>
          <w:color w:val="000000" w:themeColor="text1"/>
        </w:rPr>
      </w:pPr>
    </w:p>
    <w:p w14:paraId="3950B481" w14:textId="7608A7BD" w:rsidR="00007516" w:rsidRPr="00B47B25" w:rsidRDefault="00007516" w:rsidP="00B47B25">
      <w:pPr>
        <w:autoSpaceDE w:val="0"/>
        <w:autoSpaceDN w:val="0"/>
        <w:adjustRightInd w:val="0"/>
        <w:jc w:val="both"/>
        <w:rPr>
          <w:rFonts w:ascii="Arial" w:hAnsi="Arial" w:cs="Arial"/>
          <w:color w:val="000000" w:themeColor="text1"/>
        </w:rPr>
      </w:pPr>
      <w:r w:rsidRPr="00B47B25">
        <w:rPr>
          <w:rFonts w:ascii="Arial" w:hAnsi="Arial" w:cs="Arial"/>
          <w:color w:val="000000" w:themeColor="text1"/>
        </w:rPr>
        <w:t>12.3</w:t>
      </w:r>
      <w:r w:rsidR="00704B7A" w:rsidRPr="00B47B25">
        <w:rPr>
          <w:rFonts w:ascii="Arial" w:hAnsi="Arial" w:cs="Arial"/>
          <w:color w:val="000000" w:themeColor="text1"/>
        </w:rPr>
        <w:t xml:space="preserve"> </w:t>
      </w:r>
      <w:r w:rsidR="001519FE" w:rsidRPr="00B47B25">
        <w:rPr>
          <w:rFonts w:ascii="Arial" w:hAnsi="Arial" w:cs="Arial"/>
          <w:bCs/>
          <w:color w:val="000000" w:themeColor="text1"/>
        </w:rPr>
        <w:t>-</w:t>
      </w:r>
      <w:r w:rsidRPr="00B47B25">
        <w:rPr>
          <w:rFonts w:ascii="Arial" w:hAnsi="Arial" w:cs="Arial"/>
          <w:b/>
          <w:bCs/>
          <w:color w:val="000000" w:themeColor="text1"/>
        </w:rPr>
        <w:t xml:space="preserve"> </w:t>
      </w:r>
      <w:r w:rsidRPr="00B47B25">
        <w:rPr>
          <w:rFonts w:ascii="Arial" w:hAnsi="Arial" w:cs="Arial"/>
          <w:color w:val="000000" w:themeColor="text1"/>
        </w:rPr>
        <w:t xml:space="preserve">O não cumprimento do envio dos documentos de habilitação dentro dos prazos estabelecidos, acarretará a desclassificação e/ou inabilitação da licitante, bem como as </w:t>
      </w:r>
      <w:r w:rsidRPr="00B47B25">
        <w:rPr>
          <w:rFonts w:ascii="Arial" w:hAnsi="Arial" w:cs="Arial"/>
          <w:color w:val="000000" w:themeColor="text1"/>
        </w:rPr>
        <w:lastRenderedPageBreak/>
        <w:t xml:space="preserve">sanções previstas neste Edital, podendo </w:t>
      </w:r>
      <w:r w:rsidR="00704B7A" w:rsidRPr="00B47B25">
        <w:rPr>
          <w:rFonts w:ascii="Arial" w:hAnsi="Arial" w:cs="Arial"/>
          <w:color w:val="000000" w:themeColor="text1"/>
        </w:rPr>
        <w:t>a</w:t>
      </w:r>
      <w:r w:rsidRPr="00B47B25">
        <w:rPr>
          <w:rFonts w:ascii="Arial" w:hAnsi="Arial" w:cs="Arial"/>
          <w:color w:val="000000" w:themeColor="text1"/>
        </w:rPr>
        <w:t xml:space="preserve"> Pregoeir</w:t>
      </w:r>
      <w:r w:rsidR="00704B7A" w:rsidRPr="00B47B25">
        <w:rPr>
          <w:rFonts w:ascii="Arial" w:hAnsi="Arial" w:cs="Arial"/>
          <w:color w:val="000000" w:themeColor="text1"/>
        </w:rPr>
        <w:t>a</w:t>
      </w:r>
      <w:r w:rsidRPr="00B47B25">
        <w:rPr>
          <w:rFonts w:ascii="Arial" w:hAnsi="Arial" w:cs="Arial"/>
          <w:color w:val="000000" w:themeColor="text1"/>
        </w:rPr>
        <w:t xml:space="preserve"> convocar a empresa que apresentou a proposta ou o lance subsequente.</w:t>
      </w:r>
    </w:p>
    <w:p w14:paraId="2B5DA8EB" w14:textId="77777777" w:rsidR="00783ADE" w:rsidRPr="00B47B25" w:rsidRDefault="00783ADE" w:rsidP="00B47B25">
      <w:pPr>
        <w:pStyle w:val="corpo"/>
        <w:spacing w:before="0" w:after="0"/>
        <w:jc w:val="both"/>
        <w:rPr>
          <w:rFonts w:ascii="Arial" w:hAnsi="Arial" w:cs="Arial"/>
          <w:color w:val="000000" w:themeColor="text1"/>
        </w:rPr>
      </w:pPr>
    </w:p>
    <w:p w14:paraId="0E6D4654" w14:textId="2274F0EA" w:rsidR="00007516" w:rsidRPr="00B47B25" w:rsidRDefault="00007516" w:rsidP="00B47B25">
      <w:pPr>
        <w:pStyle w:val="corpo"/>
        <w:spacing w:before="0" w:after="0"/>
        <w:jc w:val="both"/>
        <w:rPr>
          <w:rFonts w:ascii="Arial" w:hAnsi="Arial" w:cs="Arial"/>
          <w:color w:val="000000" w:themeColor="text1"/>
        </w:rPr>
      </w:pPr>
      <w:r w:rsidRPr="00B47B25">
        <w:rPr>
          <w:rFonts w:ascii="Arial" w:hAnsi="Arial" w:cs="Arial"/>
          <w:color w:val="000000" w:themeColor="text1"/>
        </w:rPr>
        <w:t>12.</w:t>
      </w:r>
      <w:r w:rsidR="00783ADE" w:rsidRPr="00B47B25">
        <w:rPr>
          <w:rFonts w:ascii="Arial" w:hAnsi="Arial" w:cs="Arial"/>
          <w:color w:val="000000" w:themeColor="text1"/>
        </w:rPr>
        <w:t>4</w:t>
      </w:r>
      <w:r w:rsidRPr="00B47B25">
        <w:rPr>
          <w:rFonts w:ascii="Arial" w:hAnsi="Arial" w:cs="Arial"/>
          <w:color w:val="000000" w:themeColor="text1"/>
        </w:rPr>
        <w:t xml:space="preserve"> - A empresa detentora da proposta de menor preço deverá apresentar os seguintes documentos comprobatórios de habilitação e qualificação:</w:t>
      </w:r>
    </w:p>
    <w:p w14:paraId="68C187B6" w14:textId="77777777" w:rsidR="001519FE" w:rsidRPr="00B47B25" w:rsidRDefault="001519FE" w:rsidP="00B47B25">
      <w:pPr>
        <w:pStyle w:val="corpo"/>
        <w:spacing w:before="0" w:after="0"/>
        <w:jc w:val="both"/>
        <w:rPr>
          <w:rFonts w:ascii="Arial" w:hAnsi="Arial" w:cs="Arial"/>
          <w:b/>
        </w:rPr>
      </w:pPr>
    </w:p>
    <w:p w14:paraId="3BE74128" w14:textId="0724789E" w:rsidR="00D00470" w:rsidRPr="00B47B25" w:rsidRDefault="00F55434" w:rsidP="00B47B25">
      <w:pPr>
        <w:pStyle w:val="corpo"/>
        <w:spacing w:before="0" w:after="0"/>
        <w:jc w:val="both"/>
        <w:rPr>
          <w:rFonts w:ascii="Arial" w:hAnsi="Arial" w:cs="Arial"/>
        </w:rPr>
      </w:pPr>
      <w:r w:rsidRPr="00B47B25">
        <w:rPr>
          <w:rFonts w:ascii="Arial" w:hAnsi="Arial" w:cs="Arial"/>
          <w:b/>
        </w:rPr>
        <w:t>12</w:t>
      </w:r>
      <w:r w:rsidR="00D00470" w:rsidRPr="00B47B25">
        <w:rPr>
          <w:rFonts w:ascii="Arial" w:hAnsi="Arial" w:cs="Arial"/>
          <w:b/>
        </w:rPr>
        <w:t>.</w:t>
      </w:r>
      <w:r w:rsidR="00783ADE" w:rsidRPr="00B47B25">
        <w:rPr>
          <w:rFonts w:ascii="Arial" w:hAnsi="Arial" w:cs="Arial"/>
          <w:b/>
        </w:rPr>
        <w:t>4</w:t>
      </w:r>
      <w:r w:rsidR="008A55EA" w:rsidRPr="00B47B25">
        <w:rPr>
          <w:rFonts w:ascii="Arial" w:hAnsi="Arial" w:cs="Arial"/>
          <w:b/>
        </w:rPr>
        <w:t>.1</w:t>
      </w:r>
      <w:r w:rsidR="00D00470" w:rsidRPr="00B47B25">
        <w:rPr>
          <w:rFonts w:ascii="Arial" w:hAnsi="Arial" w:cs="Arial"/>
          <w:b/>
        </w:rPr>
        <w:t xml:space="preserve"> - </w:t>
      </w:r>
      <w:r w:rsidR="00D00470" w:rsidRPr="00B47B25">
        <w:rPr>
          <w:rFonts w:ascii="Arial" w:hAnsi="Arial" w:cs="Arial"/>
          <w:b/>
          <w:u w:val="single"/>
        </w:rPr>
        <w:t>Para Habilitação Jurídica</w:t>
      </w:r>
      <w:r w:rsidR="00D00470" w:rsidRPr="00B47B25">
        <w:rPr>
          <w:rFonts w:ascii="Arial" w:hAnsi="Arial" w:cs="Arial"/>
        </w:rPr>
        <w:t>:</w:t>
      </w:r>
    </w:p>
    <w:p w14:paraId="5C8E7F28" w14:textId="77777777" w:rsidR="007047EC" w:rsidRPr="00B47B25" w:rsidRDefault="007047EC" w:rsidP="00B47B25">
      <w:pPr>
        <w:pStyle w:val="corpo"/>
        <w:spacing w:before="0" w:after="0"/>
        <w:jc w:val="both"/>
        <w:rPr>
          <w:rFonts w:ascii="Arial" w:hAnsi="Arial" w:cs="Arial"/>
        </w:rPr>
      </w:pPr>
    </w:p>
    <w:p w14:paraId="31BB772B" w14:textId="186D279A" w:rsidR="00D00470" w:rsidRPr="00B47B25" w:rsidRDefault="00F55434" w:rsidP="00B47B25">
      <w:pPr>
        <w:pStyle w:val="corpo"/>
        <w:spacing w:before="0" w:after="0"/>
        <w:jc w:val="both"/>
        <w:rPr>
          <w:rFonts w:ascii="Arial" w:hAnsi="Arial" w:cs="Arial"/>
        </w:rPr>
      </w:pPr>
      <w:r w:rsidRPr="00B47B25">
        <w:rPr>
          <w:rFonts w:ascii="Arial" w:hAnsi="Arial" w:cs="Arial"/>
        </w:rPr>
        <w:t>12</w:t>
      </w:r>
      <w:r w:rsidR="00D00470" w:rsidRPr="00B47B25">
        <w:rPr>
          <w:rFonts w:ascii="Arial" w:hAnsi="Arial" w:cs="Arial"/>
        </w:rPr>
        <w:t>.</w:t>
      </w:r>
      <w:r w:rsidR="00A5131A" w:rsidRPr="00B47B25">
        <w:rPr>
          <w:rFonts w:ascii="Arial" w:hAnsi="Arial" w:cs="Arial"/>
        </w:rPr>
        <w:t>4</w:t>
      </w:r>
      <w:r w:rsidR="00D00470" w:rsidRPr="00B47B25">
        <w:rPr>
          <w:rFonts w:ascii="Arial" w:hAnsi="Arial" w:cs="Arial"/>
        </w:rPr>
        <w:t>.1.1 - registro comercial, no caso de empresa individual;</w:t>
      </w:r>
    </w:p>
    <w:p w14:paraId="6073FCFB" w14:textId="77777777" w:rsidR="007047EC" w:rsidRPr="00B47B25" w:rsidRDefault="007047EC" w:rsidP="00B47B25">
      <w:pPr>
        <w:pStyle w:val="corpo"/>
        <w:spacing w:before="0" w:after="0"/>
        <w:jc w:val="both"/>
        <w:rPr>
          <w:rFonts w:ascii="Arial" w:hAnsi="Arial" w:cs="Arial"/>
        </w:rPr>
      </w:pPr>
    </w:p>
    <w:p w14:paraId="7FD78C13" w14:textId="25B16D8D" w:rsidR="00D00470" w:rsidRPr="00B47B25" w:rsidRDefault="00F55434" w:rsidP="00B47B25">
      <w:pPr>
        <w:pStyle w:val="corpo"/>
        <w:spacing w:before="0" w:after="0"/>
        <w:jc w:val="both"/>
        <w:rPr>
          <w:rFonts w:ascii="Arial" w:hAnsi="Arial" w:cs="Arial"/>
        </w:rPr>
      </w:pPr>
      <w:r w:rsidRPr="00B47B25">
        <w:rPr>
          <w:rFonts w:ascii="Arial" w:hAnsi="Arial" w:cs="Arial"/>
        </w:rPr>
        <w:t>12</w:t>
      </w:r>
      <w:r w:rsidR="00D00470" w:rsidRPr="00B47B25">
        <w:rPr>
          <w:rFonts w:ascii="Arial" w:hAnsi="Arial" w:cs="Arial"/>
        </w:rPr>
        <w:t>.</w:t>
      </w:r>
      <w:r w:rsidR="00A5131A" w:rsidRPr="00B47B25">
        <w:rPr>
          <w:rFonts w:ascii="Arial" w:hAnsi="Arial" w:cs="Arial"/>
        </w:rPr>
        <w:t>4</w:t>
      </w:r>
      <w:r w:rsidR="00D00470" w:rsidRPr="00B47B25">
        <w:rPr>
          <w:rFonts w:ascii="Arial" w:hAnsi="Arial" w:cs="Arial"/>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5B8B5EF1" w14:textId="77777777" w:rsidR="007047EC" w:rsidRPr="00B47B25" w:rsidRDefault="007047EC" w:rsidP="00B47B25">
      <w:pPr>
        <w:pStyle w:val="corpo"/>
        <w:spacing w:before="0" w:after="0"/>
        <w:jc w:val="both"/>
        <w:rPr>
          <w:rFonts w:ascii="Arial" w:hAnsi="Arial" w:cs="Arial"/>
        </w:rPr>
      </w:pPr>
    </w:p>
    <w:p w14:paraId="42FD4366" w14:textId="682975BC" w:rsidR="00D00470" w:rsidRPr="00B47B25" w:rsidRDefault="00F55434" w:rsidP="00B47B25">
      <w:pPr>
        <w:pStyle w:val="corpo"/>
        <w:spacing w:before="0" w:after="0"/>
        <w:jc w:val="both"/>
        <w:rPr>
          <w:rFonts w:ascii="Arial" w:hAnsi="Arial" w:cs="Arial"/>
        </w:rPr>
      </w:pPr>
      <w:r w:rsidRPr="00B47B25">
        <w:rPr>
          <w:rFonts w:ascii="Arial" w:hAnsi="Arial" w:cs="Arial"/>
        </w:rPr>
        <w:t>12</w:t>
      </w:r>
      <w:r w:rsidR="00D00470" w:rsidRPr="00B47B25">
        <w:rPr>
          <w:rFonts w:ascii="Arial" w:hAnsi="Arial" w:cs="Arial"/>
        </w:rPr>
        <w:t>.</w:t>
      </w:r>
      <w:r w:rsidR="00A5131A" w:rsidRPr="00B47B25">
        <w:rPr>
          <w:rFonts w:ascii="Arial" w:hAnsi="Arial" w:cs="Arial"/>
        </w:rPr>
        <w:t>4</w:t>
      </w:r>
      <w:r w:rsidR="008A55EA" w:rsidRPr="00B47B25">
        <w:rPr>
          <w:rFonts w:ascii="Arial" w:hAnsi="Arial" w:cs="Arial"/>
        </w:rPr>
        <w:t>.</w:t>
      </w:r>
      <w:r w:rsidR="00D00470" w:rsidRPr="00B47B25">
        <w:rPr>
          <w:rFonts w:ascii="Arial" w:hAnsi="Arial" w:cs="Arial"/>
        </w:rPr>
        <w:t>1.3 - decreto de autorização, em se tratando de empresa ou sociedade estrangeira em funcionamento no País, e ato de registro ou autorização para funcionamento expedido pelo órgão competente, quando a atividade assim o exigir;</w:t>
      </w:r>
    </w:p>
    <w:p w14:paraId="63C64F0D" w14:textId="77777777" w:rsidR="007047EC" w:rsidRPr="00B47B25" w:rsidRDefault="007047EC" w:rsidP="00B47B25">
      <w:pPr>
        <w:pStyle w:val="corpo"/>
        <w:spacing w:before="0" w:after="0"/>
        <w:jc w:val="both"/>
        <w:rPr>
          <w:rFonts w:ascii="Arial" w:hAnsi="Arial" w:cs="Arial"/>
          <w:b/>
        </w:rPr>
      </w:pPr>
    </w:p>
    <w:p w14:paraId="090F6AFD" w14:textId="435D06C0" w:rsidR="00D00470" w:rsidRPr="00B47B25" w:rsidRDefault="00F43D69" w:rsidP="00B47B25">
      <w:pPr>
        <w:pStyle w:val="corpo"/>
        <w:spacing w:before="0" w:after="0"/>
        <w:jc w:val="both"/>
        <w:rPr>
          <w:rFonts w:ascii="Arial" w:hAnsi="Arial" w:cs="Arial"/>
        </w:rPr>
      </w:pPr>
      <w:r w:rsidRPr="00B47B25">
        <w:rPr>
          <w:rFonts w:ascii="Arial" w:hAnsi="Arial" w:cs="Arial"/>
          <w:b/>
        </w:rPr>
        <w:t>12</w:t>
      </w:r>
      <w:r w:rsidR="00D00470" w:rsidRPr="00B47B25">
        <w:rPr>
          <w:rFonts w:ascii="Arial" w:hAnsi="Arial" w:cs="Arial"/>
          <w:b/>
        </w:rPr>
        <w:t>.</w:t>
      </w:r>
      <w:r w:rsidR="00A5131A" w:rsidRPr="00B47B25">
        <w:rPr>
          <w:rFonts w:ascii="Arial" w:hAnsi="Arial" w:cs="Arial"/>
          <w:b/>
        </w:rPr>
        <w:t>4</w:t>
      </w:r>
      <w:r w:rsidR="00D00470" w:rsidRPr="00B47B25">
        <w:rPr>
          <w:rFonts w:ascii="Arial" w:hAnsi="Arial" w:cs="Arial"/>
          <w:b/>
        </w:rPr>
        <w:t xml:space="preserve">.2 - </w:t>
      </w:r>
      <w:r w:rsidR="00D00470" w:rsidRPr="00B47B25">
        <w:rPr>
          <w:rFonts w:ascii="Arial" w:hAnsi="Arial" w:cs="Arial"/>
          <w:b/>
          <w:u w:val="single"/>
        </w:rPr>
        <w:t>Para Qualificação Econômico-Financeira</w:t>
      </w:r>
      <w:r w:rsidR="00D00470" w:rsidRPr="00B47B25">
        <w:rPr>
          <w:rFonts w:ascii="Arial" w:hAnsi="Arial" w:cs="Arial"/>
        </w:rPr>
        <w:t>:</w:t>
      </w:r>
    </w:p>
    <w:p w14:paraId="52E85C70" w14:textId="77777777" w:rsidR="007047EC" w:rsidRPr="00B47B25" w:rsidRDefault="007047EC" w:rsidP="00B47B25">
      <w:pPr>
        <w:autoSpaceDE w:val="0"/>
        <w:autoSpaceDN w:val="0"/>
        <w:adjustRightInd w:val="0"/>
        <w:jc w:val="both"/>
        <w:rPr>
          <w:rFonts w:ascii="Arial" w:hAnsi="Arial" w:cs="Arial"/>
          <w:b/>
          <w:bCs/>
        </w:rPr>
      </w:pPr>
    </w:p>
    <w:p w14:paraId="750D977D" w14:textId="33DDB9D0" w:rsidR="00F43D69" w:rsidRPr="00B47B25" w:rsidRDefault="00F43D69" w:rsidP="00B47B25">
      <w:pPr>
        <w:autoSpaceDE w:val="0"/>
        <w:autoSpaceDN w:val="0"/>
        <w:adjustRightInd w:val="0"/>
        <w:jc w:val="both"/>
        <w:rPr>
          <w:rFonts w:ascii="Arial" w:hAnsi="Arial" w:cs="Arial"/>
        </w:rPr>
      </w:pPr>
      <w:r w:rsidRPr="00B47B25">
        <w:rPr>
          <w:rFonts w:ascii="Arial" w:hAnsi="Arial" w:cs="Arial"/>
        </w:rPr>
        <w:t>12.</w:t>
      </w:r>
      <w:r w:rsidR="00A5131A" w:rsidRPr="00B47B25">
        <w:rPr>
          <w:rFonts w:ascii="Arial" w:hAnsi="Arial" w:cs="Arial"/>
        </w:rPr>
        <w:t>4</w:t>
      </w:r>
      <w:r w:rsidRPr="00B47B25">
        <w:rPr>
          <w:rFonts w:ascii="Arial" w:hAnsi="Arial" w:cs="Arial"/>
        </w:rPr>
        <w:t>.2.1</w:t>
      </w:r>
      <w:r w:rsidRPr="00B47B25">
        <w:rPr>
          <w:rFonts w:ascii="Arial" w:hAnsi="Arial" w:cs="Arial"/>
          <w:b/>
          <w:bCs/>
        </w:rPr>
        <w:t xml:space="preserve"> </w:t>
      </w:r>
      <w:r w:rsidR="00704B7A" w:rsidRPr="00B47B25">
        <w:rPr>
          <w:rFonts w:ascii="Arial" w:hAnsi="Arial" w:cs="Arial"/>
          <w:bCs/>
        </w:rPr>
        <w:t>-</w:t>
      </w:r>
      <w:r w:rsidR="00704B7A" w:rsidRPr="00B47B25">
        <w:rPr>
          <w:rFonts w:ascii="Arial" w:hAnsi="Arial" w:cs="Arial"/>
          <w:b/>
          <w:bCs/>
        </w:rPr>
        <w:t xml:space="preserve"> </w:t>
      </w:r>
      <w:r w:rsidRPr="00B47B25">
        <w:rPr>
          <w:rFonts w:ascii="Arial" w:hAnsi="Arial" w:cs="Arial"/>
          <w:u w:val="single"/>
        </w:rPr>
        <w:t>Certidão Negativa</w:t>
      </w:r>
      <w:r w:rsidRPr="00B47B25">
        <w:rPr>
          <w:rFonts w:ascii="Arial" w:hAnsi="Arial" w:cs="Arial"/>
        </w:rPr>
        <w:t xml:space="preserve"> de Falência, Recuperação Judicial e Extrajudicial, expedida pelo órgão distribuidor da sede da pessoa jurídica, emitida em até 90 (noventa) dias anteriores à data de abertura dos envelopes ou no prazo fixado na certidão, se houver.</w:t>
      </w:r>
    </w:p>
    <w:p w14:paraId="257996C4" w14:textId="77777777" w:rsidR="00F43D69" w:rsidRPr="00B47B25" w:rsidRDefault="00F43D69" w:rsidP="00B47B25">
      <w:pPr>
        <w:autoSpaceDE w:val="0"/>
        <w:autoSpaceDN w:val="0"/>
        <w:adjustRightInd w:val="0"/>
        <w:jc w:val="both"/>
        <w:rPr>
          <w:rFonts w:ascii="Arial" w:hAnsi="Arial" w:cs="Arial"/>
        </w:rPr>
      </w:pPr>
    </w:p>
    <w:p w14:paraId="44999686" w14:textId="70532353" w:rsidR="00F43D69" w:rsidRPr="00B47B25" w:rsidRDefault="00F43D69" w:rsidP="00B47B25">
      <w:pPr>
        <w:autoSpaceDE w:val="0"/>
        <w:autoSpaceDN w:val="0"/>
        <w:adjustRightInd w:val="0"/>
        <w:jc w:val="both"/>
        <w:rPr>
          <w:rFonts w:ascii="Arial" w:hAnsi="Arial" w:cs="Arial"/>
        </w:rPr>
      </w:pPr>
      <w:r w:rsidRPr="00B47B25">
        <w:rPr>
          <w:rFonts w:ascii="Arial" w:hAnsi="Arial" w:cs="Arial"/>
          <w:bCs/>
        </w:rPr>
        <w:t>12.</w:t>
      </w:r>
      <w:r w:rsidR="00A5131A" w:rsidRPr="00B47B25">
        <w:rPr>
          <w:rFonts w:ascii="Arial" w:hAnsi="Arial" w:cs="Arial"/>
          <w:bCs/>
        </w:rPr>
        <w:t>4</w:t>
      </w:r>
      <w:r w:rsidRPr="00B47B25">
        <w:rPr>
          <w:rFonts w:ascii="Arial" w:hAnsi="Arial" w:cs="Arial"/>
          <w:bCs/>
        </w:rPr>
        <w:t>.2.2</w:t>
      </w:r>
      <w:r w:rsidR="00704B7A" w:rsidRPr="00B47B25">
        <w:rPr>
          <w:rFonts w:ascii="Arial" w:hAnsi="Arial" w:cs="Arial"/>
          <w:bCs/>
        </w:rPr>
        <w:t xml:space="preserve"> -</w:t>
      </w:r>
      <w:r w:rsidRPr="00B47B25">
        <w:rPr>
          <w:rFonts w:ascii="Arial" w:hAnsi="Arial" w:cs="Arial"/>
          <w:b/>
        </w:rPr>
        <w:t xml:space="preserve"> </w:t>
      </w:r>
      <w:r w:rsidRPr="00B47B25">
        <w:rPr>
          <w:rFonts w:ascii="Arial" w:hAnsi="Arial" w:cs="Arial"/>
          <w:u w:val="single"/>
        </w:rPr>
        <w:t>Certidão Positiva</w:t>
      </w:r>
      <w:r w:rsidRPr="00B47B25">
        <w:rPr>
          <w:rFonts w:ascii="Arial" w:hAnsi="Arial" w:cs="Arial"/>
        </w:rPr>
        <w:t xml:space="preserve"> para as empresas que estiverem na situação de Recuperação Judicial, dentro do prazo de sua validade, desde que a interessada demonstre seu plano de recuperação, já homologado pelo juízo competente e em pleno vigor, apto a comprovar sua viabilidade econômico-financeira, inclusive pelo atendimento de todos os requisitos de habilitação.</w:t>
      </w:r>
    </w:p>
    <w:p w14:paraId="26919D15" w14:textId="77777777" w:rsidR="007047EC" w:rsidRPr="00B47B25" w:rsidRDefault="007047EC" w:rsidP="00B47B25">
      <w:pPr>
        <w:pStyle w:val="corpo"/>
        <w:spacing w:before="0" w:after="0"/>
        <w:jc w:val="both"/>
        <w:rPr>
          <w:rFonts w:ascii="Arial" w:hAnsi="Arial" w:cs="Arial"/>
          <w:b/>
        </w:rPr>
      </w:pPr>
    </w:p>
    <w:p w14:paraId="12180270" w14:textId="6968FBFA" w:rsidR="00D00470" w:rsidRPr="00B47B25" w:rsidRDefault="00F43D69" w:rsidP="00B47B25">
      <w:pPr>
        <w:pStyle w:val="corpo"/>
        <w:spacing w:before="0" w:after="0"/>
        <w:jc w:val="both"/>
        <w:rPr>
          <w:rFonts w:ascii="Arial" w:hAnsi="Arial" w:cs="Arial"/>
          <w:b/>
        </w:rPr>
      </w:pPr>
      <w:r w:rsidRPr="00B47B25">
        <w:rPr>
          <w:rFonts w:ascii="Arial" w:hAnsi="Arial" w:cs="Arial"/>
          <w:b/>
        </w:rPr>
        <w:t>12</w:t>
      </w:r>
      <w:r w:rsidR="00D00470" w:rsidRPr="00B47B25">
        <w:rPr>
          <w:rFonts w:ascii="Arial" w:hAnsi="Arial" w:cs="Arial"/>
          <w:b/>
        </w:rPr>
        <w:t>.</w:t>
      </w:r>
      <w:r w:rsidR="00A5131A" w:rsidRPr="00B47B25">
        <w:rPr>
          <w:rFonts w:ascii="Arial" w:hAnsi="Arial" w:cs="Arial"/>
          <w:b/>
        </w:rPr>
        <w:t>4</w:t>
      </w:r>
      <w:r w:rsidR="00D00470" w:rsidRPr="00B47B25">
        <w:rPr>
          <w:rFonts w:ascii="Arial" w:hAnsi="Arial" w:cs="Arial"/>
          <w:b/>
        </w:rPr>
        <w:t xml:space="preserve">.3 - </w:t>
      </w:r>
      <w:r w:rsidR="00D00470" w:rsidRPr="00B47B25">
        <w:rPr>
          <w:rFonts w:ascii="Arial" w:hAnsi="Arial" w:cs="Arial"/>
          <w:b/>
          <w:u w:val="single"/>
        </w:rPr>
        <w:t>Para</w:t>
      </w:r>
      <w:r w:rsidR="00D00470" w:rsidRPr="00B47B25">
        <w:rPr>
          <w:rFonts w:ascii="Arial" w:hAnsi="Arial" w:cs="Arial"/>
          <w:b/>
          <w:bCs/>
          <w:u w:val="single"/>
        </w:rPr>
        <w:t xml:space="preserve"> </w:t>
      </w:r>
      <w:r w:rsidR="00D00470" w:rsidRPr="00B47B25">
        <w:rPr>
          <w:rFonts w:ascii="Arial" w:hAnsi="Arial" w:cs="Arial"/>
          <w:b/>
          <w:u w:val="single"/>
        </w:rPr>
        <w:t>Regularidade Fiscal</w:t>
      </w:r>
      <w:r w:rsidR="00D00470" w:rsidRPr="00B47B25">
        <w:rPr>
          <w:rFonts w:ascii="Arial" w:hAnsi="Arial" w:cs="Arial"/>
          <w:b/>
        </w:rPr>
        <w:t>:</w:t>
      </w:r>
    </w:p>
    <w:p w14:paraId="3A76273E" w14:textId="77777777" w:rsidR="007047EC" w:rsidRPr="00B47B25" w:rsidRDefault="007047EC" w:rsidP="00B47B25">
      <w:pPr>
        <w:autoSpaceDE w:val="0"/>
        <w:autoSpaceDN w:val="0"/>
        <w:adjustRightInd w:val="0"/>
        <w:jc w:val="both"/>
        <w:rPr>
          <w:rFonts w:ascii="Arial" w:hAnsi="Arial" w:cs="Arial"/>
        </w:rPr>
      </w:pPr>
    </w:p>
    <w:p w14:paraId="5C6C50A4" w14:textId="030E2E43" w:rsidR="00F43D69" w:rsidRPr="00B47B25" w:rsidRDefault="00F43D69" w:rsidP="00B47B25">
      <w:pPr>
        <w:autoSpaceDE w:val="0"/>
        <w:autoSpaceDN w:val="0"/>
        <w:adjustRightInd w:val="0"/>
        <w:jc w:val="both"/>
        <w:rPr>
          <w:rFonts w:ascii="Arial" w:hAnsi="Arial" w:cs="Arial"/>
        </w:rPr>
      </w:pPr>
      <w:r w:rsidRPr="00B47B25">
        <w:rPr>
          <w:rFonts w:ascii="Arial" w:hAnsi="Arial" w:cs="Arial"/>
        </w:rPr>
        <w:t>12</w:t>
      </w:r>
      <w:r w:rsidR="00D00470" w:rsidRPr="00B47B25">
        <w:rPr>
          <w:rFonts w:ascii="Arial" w:hAnsi="Arial" w:cs="Arial"/>
        </w:rPr>
        <w:t>.</w:t>
      </w:r>
      <w:r w:rsidR="00A5131A" w:rsidRPr="00B47B25">
        <w:rPr>
          <w:rFonts w:ascii="Arial" w:hAnsi="Arial" w:cs="Arial"/>
        </w:rPr>
        <w:t>4</w:t>
      </w:r>
      <w:r w:rsidRPr="00B47B25">
        <w:rPr>
          <w:rFonts w:ascii="Arial" w:hAnsi="Arial" w:cs="Arial"/>
        </w:rPr>
        <w:t>.3.1 - I</w:t>
      </w:r>
      <w:r w:rsidR="00D00470" w:rsidRPr="00B47B25">
        <w:rPr>
          <w:rFonts w:ascii="Arial" w:hAnsi="Arial" w:cs="Arial"/>
        </w:rPr>
        <w:t>nscrição no Cadastro Nacional de Pessoa Jurídica (</w:t>
      </w:r>
      <w:r w:rsidRPr="00B47B25">
        <w:rPr>
          <w:rFonts w:ascii="Arial" w:hAnsi="Arial" w:cs="Arial"/>
        </w:rPr>
        <w:t xml:space="preserve">CNPJ), do Ministério da Fazenda, </w:t>
      </w:r>
      <w:r w:rsidRPr="00B47B25">
        <w:rPr>
          <w:rFonts w:ascii="Arial" w:hAnsi="Arial" w:cs="Arial"/>
          <w:bCs/>
        </w:rPr>
        <w:t>com prazo de emissão de até 90(noventa) dias da data de abertura deste certame</w:t>
      </w:r>
      <w:r w:rsidRPr="00B47B25">
        <w:rPr>
          <w:rFonts w:ascii="Arial" w:hAnsi="Arial" w:cs="Arial"/>
        </w:rPr>
        <w:t>;</w:t>
      </w:r>
    </w:p>
    <w:p w14:paraId="759799C2" w14:textId="77777777" w:rsidR="007047EC" w:rsidRPr="00B47B25" w:rsidRDefault="007047EC" w:rsidP="00B47B25">
      <w:pPr>
        <w:pStyle w:val="corpo"/>
        <w:spacing w:before="0" w:after="0"/>
        <w:jc w:val="both"/>
        <w:rPr>
          <w:rFonts w:ascii="Arial" w:hAnsi="Arial" w:cs="Arial"/>
          <w:highlight w:val="yellow"/>
        </w:rPr>
      </w:pPr>
    </w:p>
    <w:p w14:paraId="555BF7A0" w14:textId="026CAC6A" w:rsidR="00D00470" w:rsidRPr="00B47B25" w:rsidRDefault="00F43D69" w:rsidP="00B47B25">
      <w:pPr>
        <w:pStyle w:val="corpo"/>
        <w:spacing w:before="0" w:after="0"/>
        <w:jc w:val="both"/>
        <w:rPr>
          <w:rFonts w:ascii="Arial" w:hAnsi="Arial" w:cs="Arial"/>
        </w:rPr>
      </w:pPr>
      <w:r w:rsidRPr="00B47B25">
        <w:rPr>
          <w:rFonts w:ascii="Arial" w:hAnsi="Arial" w:cs="Arial"/>
        </w:rPr>
        <w:t>12</w:t>
      </w:r>
      <w:r w:rsidR="00D00470" w:rsidRPr="00B47B25">
        <w:rPr>
          <w:rFonts w:ascii="Arial" w:hAnsi="Arial" w:cs="Arial"/>
        </w:rPr>
        <w:t>.</w:t>
      </w:r>
      <w:r w:rsidR="00A5131A" w:rsidRPr="00B47B25">
        <w:rPr>
          <w:rFonts w:ascii="Arial" w:hAnsi="Arial" w:cs="Arial"/>
        </w:rPr>
        <w:t>4</w:t>
      </w:r>
      <w:r w:rsidR="00D00470" w:rsidRPr="00B47B25">
        <w:rPr>
          <w:rFonts w:ascii="Arial" w:hAnsi="Arial" w:cs="Arial"/>
        </w:rPr>
        <w:t>.3.</w:t>
      </w:r>
      <w:r w:rsidR="00963078" w:rsidRPr="00B47B25">
        <w:rPr>
          <w:rFonts w:ascii="Arial" w:hAnsi="Arial" w:cs="Arial"/>
        </w:rPr>
        <w:t>2</w:t>
      </w:r>
      <w:r w:rsidR="00D00470" w:rsidRPr="00B47B25">
        <w:rPr>
          <w:rFonts w:ascii="Arial" w:hAnsi="Arial" w:cs="Arial"/>
        </w:rPr>
        <w:t xml:space="preserve"> - Certificados de regularidade de situação perante o FGTS (Certificado de Regularidade do FGTS) demonstrando situação regular no cumprimento dos encargos sociais instituídos por lei;</w:t>
      </w:r>
    </w:p>
    <w:p w14:paraId="679F02F0" w14:textId="77777777" w:rsidR="007047EC" w:rsidRPr="00B47B25" w:rsidRDefault="007047EC" w:rsidP="00B47B25">
      <w:pPr>
        <w:pStyle w:val="p10"/>
        <w:tabs>
          <w:tab w:val="left" w:pos="0"/>
        </w:tabs>
        <w:spacing w:line="240" w:lineRule="auto"/>
        <w:jc w:val="both"/>
        <w:rPr>
          <w:rFonts w:ascii="Arial" w:hAnsi="Arial" w:cs="Arial"/>
          <w:bCs/>
          <w:szCs w:val="24"/>
        </w:rPr>
      </w:pPr>
    </w:p>
    <w:p w14:paraId="425AAA30" w14:textId="2988DC25" w:rsidR="00F43D69" w:rsidRPr="00B47B25" w:rsidRDefault="00F43D69" w:rsidP="00B47B25">
      <w:pPr>
        <w:pStyle w:val="p10"/>
        <w:tabs>
          <w:tab w:val="left" w:pos="0"/>
        </w:tabs>
        <w:spacing w:line="240" w:lineRule="auto"/>
        <w:jc w:val="both"/>
        <w:rPr>
          <w:rFonts w:ascii="Arial" w:hAnsi="Arial" w:cs="Arial"/>
          <w:szCs w:val="24"/>
        </w:rPr>
      </w:pPr>
      <w:r w:rsidRPr="00B47B25">
        <w:rPr>
          <w:rFonts w:ascii="Arial" w:hAnsi="Arial" w:cs="Arial"/>
          <w:bCs/>
          <w:szCs w:val="24"/>
        </w:rPr>
        <w:t>12.</w:t>
      </w:r>
      <w:r w:rsidR="00A5131A" w:rsidRPr="00B47B25">
        <w:rPr>
          <w:rFonts w:ascii="Arial" w:hAnsi="Arial" w:cs="Arial"/>
          <w:bCs/>
          <w:szCs w:val="24"/>
        </w:rPr>
        <w:t>4</w:t>
      </w:r>
      <w:r w:rsidRPr="00B47B25">
        <w:rPr>
          <w:rFonts w:ascii="Arial" w:hAnsi="Arial" w:cs="Arial"/>
          <w:bCs/>
          <w:szCs w:val="24"/>
        </w:rPr>
        <w:t>.3.4</w:t>
      </w:r>
      <w:r w:rsidRPr="00B47B25">
        <w:rPr>
          <w:rFonts w:ascii="Arial" w:hAnsi="Arial" w:cs="Arial"/>
          <w:b/>
          <w:bCs/>
          <w:szCs w:val="24"/>
        </w:rPr>
        <w:t xml:space="preserve"> </w:t>
      </w:r>
      <w:r w:rsidRPr="00B47B25">
        <w:rPr>
          <w:rFonts w:ascii="Arial" w:hAnsi="Arial" w:cs="Arial"/>
          <w:bCs/>
          <w:szCs w:val="24"/>
        </w:rPr>
        <w:t>-</w:t>
      </w:r>
      <w:r w:rsidRPr="00B47B25">
        <w:rPr>
          <w:rFonts w:ascii="Arial" w:hAnsi="Arial" w:cs="Arial"/>
          <w:szCs w:val="24"/>
        </w:rPr>
        <w:t xml:space="preserve"> Prova de regularidade com a Fazendas Federal, Estadual e Municipal, as quais deverão ser apresentadas conforme abaixo especificado;</w:t>
      </w:r>
    </w:p>
    <w:p w14:paraId="2B3FD2AC" w14:textId="77777777" w:rsidR="00F43D69" w:rsidRPr="00B47B25" w:rsidRDefault="00F43D69" w:rsidP="00B47B25">
      <w:pPr>
        <w:pStyle w:val="p10"/>
        <w:tabs>
          <w:tab w:val="left" w:pos="0"/>
        </w:tabs>
        <w:spacing w:line="240" w:lineRule="auto"/>
        <w:jc w:val="both"/>
        <w:rPr>
          <w:rFonts w:ascii="Arial" w:hAnsi="Arial" w:cs="Arial"/>
          <w:szCs w:val="24"/>
        </w:rPr>
      </w:pPr>
    </w:p>
    <w:p w14:paraId="4A81E527" w14:textId="73FEA759" w:rsidR="00F43D69" w:rsidRPr="00B47B25" w:rsidRDefault="00F43D69" w:rsidP="00B47B25">
      <w:pPr>
        <w:jc w:val="both"/>
        <w:rPr>
          <w:rFonts w:ascii="Arial" w:hAnsi="Arial" w:cs="Arial"/>
        </w:rPr>
      </w:pPr>
      <w:r w:rsidRPr="00B47B25">
        <w:rPr>
          <w:rFonts w:ascii="Arial" w:hAnsi="Arial" w:cs="Arial"/>
        </w:rPr>
        <w:t>12.</w:t>
      </w:r>
      <w:r w:rsidR="00A5131A" w:rsidRPr="00B47B25">
        <w:rPr>
          <w:rFonts w:ascii="Arial" w:hAnsi="Arial" w:cs="Arial"/>
        </w:rPr>
        <w:t>4</w:t>
      </w:r>
      <w:r w:rsidRPr="00B47B25">
        <w:rPr>
          <w:rFonts w:ascii="Arial" w:hAnsi="Arial" w:cs="Arial"/>
        </w:rPr>
        <w:t>.3.4.1 – A regularidade para com a Fazenda Federal deverá ser comprovada através da apresentação da Certidão Conjunta Negativa ou Positiva com Efeitos de Negativa de Débitos relativos a Tributos Federais e da Dívida Ativa da União, expedida pela Procuradoria Geral da Fazenda Nacional, incluída a regularidade junto à Seguridade Social (INSS).</w:t>
      </w:r>
    </w:p>
    <w:p w14:paraId="7440ECBF" w14:textId="77777777" w:rsidR="00F43D69" w:rsidRPr="00B47B25" w:rsidRDefault="00F43D69" w:rsidP="00B47B25">
      <w:pPr>
        <w:pStyle w:val="p10"/>
        <w:tabs>
          <w:tab w:val="left" w:pos="0"/>
        </w:tabs>
        <w:spacing w:line="240" w:lineRule="auto"/>
        <w:jc w:val="both"/>
        <w:rPr>
          <w:rFonts w:ascii="Arial" w:hAnsi="Arial" w:cs="Arial"/>
          <w:szCs w:val="24"/>
        </w:rPr>
      </w:pPr>
    </w:p>
    <w:p w14:paraId="79C74495" w14:textId="05E73929" w:rsidR="00F43D69" w:rsidRPr="00B47B25" w:rsidRDefault="007F453B" w:rsidP="00B47B25">
      <w:pPr>
        <w:jc w:val="both"/>
        <w:rPr>
          <w:rFonts w:ascii="Arial" w:hAnsi="Arial" w:cs="Arial"/>
          <w:b/>
          <w:u w:val="single"/>
        </w:rPr>
      </w:pPr>
      <w:r w:rsidRPr="00B47B25">
        <w:rPr>
          <w:rFonts w:ascii="Arial" w:hAnsi="Arial" w:cs="Arial"/>
          <w:bCs/>
        </w:rPr>
        <w:t>12.</w:t>
      </w:r>
      <w:r w:rsidR="00A5131A" w:rsidRPr="00B47B25">
        <w:rPr>
          <w:rFonts w:ascii="Arial" w:hAnsi="Arial" w:cs="Arial"/>
          <w:bCs/>
        </w:rPr>
        <w:t>4</w:t>
      </w:r>
      <w:r w:rsidRPr="00B47B25">
        <w:rPr>
          <w:rFonts w:ascii="Arial" w:hAnsi="Arial" w:cs="Arial"/>
          <w:bCs/>
        </w:rPr>
        <w:t>.3.4.2</w:t>
      </w:r>
      <w:r w:rsidR="00820703" w:rsidRPr="00B47B25">
        <w:rPr>
          <w:rFonts w:ascii="Arial" w:hAnsi="Arial" w:cs="Arial"/>
          <w:bCs/>
        </w:rPr>
        <w:t xml:space="preserve"> </w:t>
      </w:r>
      <w:r w:rsidR="00F43D69" w:rsidRPr="00B47B25">
        <w:rPr>
          <w:rFonts w:ascii="Arial" w:hAnsi="Arial" w:cs="Arial"/>
        </w:rPr>
        <w:t>–</w:t>
      </w:r>
      <w:r w:rsidR="00F43D69" w:rsidRPr="00B47B25">
        <w:rPr>
          <w:rFonts w:ascii="Arial" w:hAnsi="Arial" w:cs="Arial"/>
          <w:b/>
        </w:rPr>
        <w:t xml:space="preserve"> </w:t>
      </w:r>
      <w:r w:rsidR="00F43D69" w:rsidRPr="00B47B25">
        <w:rPr>
          <w:rFonts w:ascii="Arial" w:hAnsi="Arial" w:cs="Arial"/>
        </w:rPr>
        <w:t xml:space="preserve">A regularidade Estadual deverá ser comprovada através da apresentação da Certidão Negativa ou Positiva com Efeitos de Negativa de débitos relativos a Procuradoria </w:t>
      </w:r>
      <w:r w:rsidR="00F43D69" w:rsidRPr="00B47B25">
        <w:rPr>
          <w:rFonts w:ascii="Arial" w:hAnsi="Arial" w:cs="Arial"/>
        </w:rPr>
        <w:lastRenderedPageBreak/>
        <w:t>Geral do Estado (Coordenadoria da Dívida Ativa), devendo compreender os débitos</w:t>
      </w:r>
      <w:r w:rsidR="00F43D69" w:rsidRPr="00B47B25">
        <w:rPr>
          <w:rFonts w:ascii="Arial" w:hAnsi="Arial" w:cs="Arial"/>
          <w:b/>
        </w:rPr>
        <w:t xml:space="preserve"> </w:t>
      </w:r>
      <w:r w:rsidR="00F43D69" w:rsidRPr="00B47B25">
        <w:rPr>
          <w:rFonts w:ascii="Arial" w:hAnsi="Arial" w:cs="Arial"/>
          <w:b/>
          <w:u w:val="single"/>
        </w:rPr>
        <w:t>INSCRITOS NA DÍVIDA ATIVA.</w:t>
      </w:r>
    </w:p>
    <w:p w14:paraId="6C9F093A" w14:textId="77777777" w:rsidR="00F43D69" w:rsidRPr="00B47B25" w:rsidRDefault="00F43D69" w:rsidP="00B47B25">
      <w:pPr>
        <w:jc w:val="both"/>
        <w:rPr>
          <w:rFonts w:ascii="Arial" w:hAnsi="Arial" w:cs="Arial"/>
          <w:b/>
          <w:u w:val="single"/>
        </w:rPr>
      </w:pPr>
    </w:p>
    <w:p w14:paraId="2C31F513" w14:textId="1BFD632D" w:rsidR="00F43D69" w:rsidRPr="00B47B25" w:rsidRDefault="007F453B" w:rsidP="00B47B25">
      <w:pPr>
        <w:pStyle w:val="p10"/>
        <w:tabs>
          <w:tab w:val="left" w:pos="0"/>
        </w:tabs>
        <w:spacing w:line="240" w:lineRule="auto"/>
        <w:jc w:val="both"/>
        <w:rPr>
          <w:rFonts w:ascii="Arial" w:hAnsi="Arial" w:cs="Arial"/>
          <w:szCs w:val="24"/>
        </w:rPr>
      </w:pPr>
      <w:r w:rsidRPr="00B47B25">
        <w:rPr>
          <w:rFonts w:ascii="Arial" w:hAnsi="Arial" w:cs="Arial"/>
          <w:szCs w:val="24"/>
        </w:rPr>
        <w:t>12.</w:t>
      </w:r>
      <w:r w:rsidR="00A5131A" w:rsidRPr="00B47B25">
        <w:rPr>
          <w:rFonts w:ascii="Arial" w:hAnsi="Arial" w:cs="Arial"/>
          <w:szCs w:val="24"/>
        </w:rPr>
        <w:t>4</w:t>
      </w:r>
      <w:r w:rsidRPr="00B47B25">
        <w:rPr>
          <w:rFonts w:ascii="Arial" w:hAnsi="Arial" w:cs="Arial"/>
          <w:szCs w:val="24"/>
        </w:rPr>
        <w:t>.3.4.3</w:t>
      </w:r>
      <w:r w:rsidR="00C50C68" w:rsidRPr="00B47B25">
        <w:rPr>
          <w:rFonts w:ascii="Arial" w:hAnsi="Arial" w:cs="Arial"/>
          <w:b/>
          <w:szCs w:val="24"/>
        </w:rPr>
        <w:t xml:space="preserve"> </w:t>
      </w:r>
      <w:r w:rsidR="00C50C68" w:rsidRPr="00B47B25">
        <w:rPr>
          <w:rFonts w:ascii="Arial" w:hAnsi="Arial" w:cs="Arial"/>
          <w:szCs w:val="24"/>
        </w:rPr>
        <w:t>-</w:t>
      </w:r>
      <w:r w:rsidR="00C50C68" w:rsidRPr="00B47B25">
        <w:rPr>
          <w:rFonts w:ascii="Arial" w:hAnsi="Arial" w:cs="Arial"/>
          <w:b/>
          <w:szCs w:val="24"/>
        </w:rPr>
        <w:t xml:space="preserve"> </w:t>
      </w:r>
      <w:r w:rsidR="00C50C68" w:rsidRPr="00B47B25">
        <w:rPr>
          <w:rFonts w:ascii="Arial" w:hAnsi="Arial" w:cs="Arial"/>
          <w:szCs w:val="24"/>
        </w:rPr>
        <w:t>A</w:t>
      </w:r>
      <w:r w:rsidR="00F43D69" w:rsidRPr="00B47B25">
        <w:rPr>
          <w:rFonts w:ascii="Arial" w:hAnsi="Arial" w:cs="Arial"/>
          <w:szCs w:val="24"/>
        </w:rPr>
        <w:t xml:space="preserve"> comprovação da regularidade fiscal municipal deverá ser apresentada através de certidão </w:t>
      </w:r>
      <w:r w:rsidR="00F43D69" w:rsidRPr="00B47B25">
        <w:rPr>
          <w:rFonts w:ascii="Arial" w:hAnsi="Arial" w:cs="Arial"/>
          <w:b/>
          <w:szCs w:val="24"/>
        </w:rPr>
        <w:t>relativa a TRIBUTOS MOBILIÁRIOS.</w:t>
      </w:r>
    </w:p>
    <w:p w14:paraId="6BC6D915" w14:textId="77777777" w:rsidR="00C51FFD" w:rsidRDefault="00C51FFD" w:rsidP="00B47B25">
      <w:pPr>
        <w:pStyle w:val="corpo"/>
        <w:spacing w:before="0" w:after="0"/>
        <w:jc w:val="both"/>
        <w:rPr>
          <w:rFonts w:ascii="Arial" w:hAnsi="Arial" w:cs="Arial"/>
        </w:rPr>
      </w:pPr>
    </w:p>
    <w:p w14:paraId="25236C7F" w14:textId="4291BB2F" w:rsidR="00D00470" w:rsidRPr="00B47B25" w:rsidRDefault="007F453B" w:rsidP="00B47B25">
      <w:pPr>
        <w:pStyle w:val="corpo"/>
        <w:spacing w:before="0" w:after="0"/>
        <w:jc w:val="both"/>
        <w:rPr>
          <w:rFonts w:ascii="Arial" w:hAnsi="Arial" w:cs="Arial"/>
          <w:b/>
        </w:rPr>
      </w:pPr>
      <w:r w:rsidRPr="00B47B25">
        <w:rPr>
          <w:rFonts w:ascii="Arial" w:hAnsi="Arial" w:cs="Arial"/>
        </w:rPr>
        <w:t>12</w:t>
      </w:r>
      <w:r w:rsidR="00D00470" w:rsidRPr="00B47B25">
        <w:rPr>
          <w:rFonts w:ascii="Arial" w:hAnsi="Arial" w:cs="Arial"/>
        </w:rPr>
        <w:t>.</w:t>
      </w:r>
      <w:r w:rsidR="00F57956" w:rsidRPr="00B47B25">
        <w:rPr>
          <w:rFonts w:ascii="Arial" w:hAnsi="Arial" w:cs="Arial"/>
        </w:rPr>
        <w:t>4</w:t>
      </w:r>
      <w:r w:rsidR="00D00470" w:rsidRPr="00B47B25">
        <w:rPr>
          <w:rFonts w:ascii="Arial" w:hAnsi="Arial" w:cs="Arial"/>
        </w:rPr>
        <w:t>.4</w:t>
      </w:r>
      <w:r w:rsidR="00D00470" w:rsidRPr="00B47B25">
        <w:rPr>
          <w:rFonts w:ascii="Arial" w:hAnsi="Arial" w:cs="Arial"/>
          <w:b/>
        </w:rPr>
        <w:t xml:space="preserve"> </w:t>
      </w:r>
      <w:r w:rsidR="00D00470" w:rsidRPr="00B47B25">
        <w:rPr>
          <w:rFonts w:ascii="Arial" w:hAnsi="Arial" w:cs="Arial"/>
        </w:rPr>
        <w:t xml:space="preserve">- </w:t>
      </w:r>
      <w:r w:rsidR="00D00470" w:rsidRPr="00B47B25">
        <w:rPr>
          <w:rFonts w:ascii="Arial" w:hAnsi="Arial" w:cs="Arial"/>
          <w:b/>
          <w:u w:val="single"/>
        </w:rPr>
        <w:t>Para</w:t>
      </w:r>
      <w:r w:rsidR="00D00470" w:rsidRPr="00B47B25">
        <w:rPr>
          <w:rFonts w:ascii="Arial" w:hAnsi="Arial" w:cs="Arial"/>
          <w:b/>
          <w:bCs/>
          <w:u w:val="single"/>
        </w:rPr>
        <w:t xml:space="preserve"> </w:t>
      </w:r>
      <w:r w:rsidR="00D00470" w:rsidRPr="00B47B25">
        <w:rPr>
          <w:rFonts w:ascii="Arial" w:hAnsi="Arial" w:cs="Arial"/>
          <w:b/>
          <w:u w:val="single"/>
        </w:rPr>
        <w:t>Regularidade Fiscal Trabalhista</w:t>
      </w:r>
      <w:r w:rsidR="00D00470" w:rsidRPr="00B47B25">
        <w:rPr>
          <w:rFonts w:ascii="Arial" w:hAnsi="Arial" w:cs="Arial"/>
          <w:b/>
        </w:rPr>
        <w:t>:</w:t>
      </w:r>
    </w:p>
    <w:p w14:paraId="26D7DDE0" w14:textId="77777777" w:rsidR="007047EC" w:rsidRPr="00B47B25" w:rsidRDefault="007047EC" w:rsidP="00B47B25">
      <w:pPr>
        <w:pStyle w:val="corpo"/>
        <w:spacing w:before="0" w:after="0"/>
        <w:jc w:val="both"/>
        <w:rPr>
          <w:rFonts w:ascii="Arial" w:hAnsi="Arial" w:cs="Arial"/>
        </w:rPr>
      </w:pPr>
    </w:p>
    <w:p w14:paraId="5B0603AD" w14:textId="40D4ECBE" w:rsidR="00D00470" w:rsidRPr="00B47B25" w:rsidRDefault="007F453B" w:rsidP="00B47B25">
      <w:pPr>
        <w:pStyle w:val="corpo"/>
        <w:spacing w:before="0" w:after="0"/>
        <w:jc w:val="both"/>
        <w:rPr>
          <w:rFonts w:ascii="Arial" w:hAnsi="Arial" w:cs="Arial"/>
        </w:rPr>
      </w:pPr>
      <w:r w:rsidRPr="00B47B25">
        <w:rPr>
          <w:rFonts w:ascii="Arial" w:hAnsi="Arial" w:cs="Arial"/>
        </w:rPr>
        <w:t>12</w:t>
      </w:r>
      <w:r w:rsidR="00D00470" w:rsidRPr="00B47B25">
        <w:rPr>
          <w:rFonts w:ascii="Arial" w:hAnsi="Arial" w:cs="Arial"/>
        </w:rPr>
        <w:t>.</w:t>
      </w:r>
      <w:r w:rsidR="00A5131A" w:rsidRPr="00B47B25">
        <w:rPr>
          <w:rFonts w:ascii="Arial" w:hAnsi="Arial" w:cs="Arial"/>
        </w:rPr>
        <w:t>4</w:t>
      </w:r>
      <w:r w:rsidR="00D00470" w:rsidRPr="00B47B25">
        <w:rPr>
          <w:rFonts w:ascii="Arial" w:hAnsi="Arial" w:cs="Arial"/>
        </w:rPr>
        <w:t>.4.1 – Certidão negativa de Débitos Trabalhistas, conforme Lei nº 12.440, de 07 de julho de 2011.</w:t>
      </w:r>
    </w:p>
    <w:p w14:paraId="1ACAC995" w14:textId="77777777" w:rsidR="007047EC" w:rsidRPr="00B47B25" w:rsidRDefault="007047EC" w:rsidP="00B47B25">
      <w:pPr>
        <w:pStyle w:val="corpo"/>
        <w:spacing w:before="0" w:after="0"/>
        <w:jc w:val="both"/>
        <w:rPr>
          <w:rFonts w:ascii="Arial" w:hAnsi="Arial" w:cs="Arial"/>
          <w:b/>
        </w:rPr>
      </w:pPr>
    </w:p>
    <w:p w14:paraId="10C7DEE4" w14:textId="478CB40E" w:rsidR="00D00470" w:rsidRPr="00B47B25" w:rsidRDefault="00A03BD6" w:rsidP="00B47B25">
      <w:pPr>
        <w:pStyle w:val="corpo"/>
        <w:spacing w:before="0" w:after="0"/>
        <w:jc w:val="both"/>
        <w:rPr>
          <w:rFonts w:ascii="Arial" w:hAnsi="Arial" w:cs="Arial"/>
        </w:rPr>
      </w:pPr>
      <w:r w:rsidRPr="00B47B25">
        <w:rPr>
          <w:rFonts w:ascii="Arial" w:hAnsi="Arial" w:cs="Arial"/>
          <w:b/>
        </w:rPr>
        <w:t>12.</w:t>
      </w:r>
      <w:r w:rsidR="00A5131A" w:rsidRPr="00B47B25">
        <w:rPr>
          <w:rFonts w:ascii="Arial" w:hAnsi="Arial" w:cs="Arial"/>
          <w:b/>
        </w:rPr>
        <w:t>4</w:t>
      </w:r>
      <w:r w:rsidR="00D00470" w:rsidRPr="00B47B25">
        <w:rPr>
          <w:rFonts w:ascii="Arial" w:hAnsi="Arial" w:cs="Arial"/>
          <w:b/>
        </w:rPr>
        <w:t xml:space="preserve">.5 - </w:t>
      </w:r>
      <w:r w:rsidR="00D00470" w:rsidRPr="00B47B25">
        <w:rPr>
          <w:rFonts w:ascii="Arial" w:hAnsi="Arial" w:cs="Arial"/>
          <w:b/>
          <w:u w:val="single"/>
        </w:rPr>
        <w:t>Para Qualificação Técnica</w:t>
      </w:r>
      <w:r w:rsidR="00D00470" w:rsidRPr="00B47B25">
        <w:rPr>
          <w:rFonts w:ascii="Arial" w:hAnsi="Arial" w:cs="Arial"/>
          <w:u w:val="single"/>
        </w:rPr>
        <w:t>:</w:t>
      </w:r>
    </w:p>
    <w:p w14:paraId="6505141E" w14:textId="77777777" w:rsidR="007047EC" w:rsidRPr="00B47B25" w:rsidRDefault="007047EC" w:rsidP="00B47B25">
      <w:pPr>
        <w:pStyle w:val="corpo"/>
        <w:spacing w:before="0" w:after="0"/>
        <w:jc w:val="both"/>
        <w:rPr>
          <w:rFonts w:ascii="Arial" w:hAnsi="Arial" w:cs="Arial"/>
        </w:rPr>
      </w:pPr>
    </w:p>
    <w:p w14:paraId="5EBE788A" w14:textId="002A07D2" w:rsidR="00D00470" w:rsidRPr="00B47B25" w:rsidRDefault="00A03BD6" w:rsidP="00B47B25">
      <w:pPr>
        <w:pStyle w:val="corpo"/>
        <w:spacing w:before="0" w:after="0"/>
        <w:jc w:val="both"/>
        <w:rPr>
          <w:rFonts w:ascii="Arial" w:hAnsi="Arial" w:cs="Arial"/>
        </w:rPr>
      </w:pPr>
      <w:r w:rsidRPr="00B47B25">
        <w:rPr>
          <w:rFonts w:ascii="Arial" w:hAnsi="Arial" w:cs="Arial"/>
        </w:rPr>
        <w:t>12.</w:t>
      </w:r>
      <w:r w:rsidR="00A5131A" w:rsidRPr="00B47B25">
        <w:rPr>
          <w:rFonts w:ascii="Arial" w:hAnsi="Arial" w:cs="Arial"/>
        </w:rPr>
        <w:t>4</w:t>
      </w:r>
      <w:r w:rsidRPr="00B47B25">
        <w:rPr>
          <w:rFonts w:ascii="Arial" w:hAnsi="Arial" w:cs="Arial"/>
        </w:rPr>
        <w:t>.5.1</w:t>
      </w:r>
      <w:r w:rsidR="00D00470" w:rsidRPr="00B47B25">
        <w:rPr>
          <w:rFonts w:ascii="Arial" w:hAnsi="Arial" w:cs="Arial"/>
        </w:rPr>
        <w:t xml:space="preserve"> - A Qualificação Técnica será comprovada mediante a apresentação de atestado </w:t>
      </w:r>
      <w:r w:rsidRPr="00B47B25">
        <w:rPr>
          <w:rFonts w:ascii="Arial" w:hAnsi="Arial" w:cs="Arial"/>
        </w:rPr>
        <w:t xml:space="preserve">de capacidade </w:t>
      </w:r>
      <w:r w:rsidR="00D00470" w:rsidRPr="00B47B25">
        <w:rPr>
          <w:rFonts w:ascii="Arial" w:hAnsi="Arial" w:cs="Arial"/>
        </w:rPr>
        <w:t xml:space="preserve">fornecido por pessoa jurídica de direito público ou privado, que comprove aptidão para o </w:t>
      </w:r>
      <w:r w:rsidR="00C50C68" w:rsidRPr="00B47B25">
        <w:rPr>
          <w:rFonts w:ascii="Arial" w:hAnsi="Arial" w:cs="Arial"/>
        </w:rPr>
        <w:t>fornecimento, compatível</w:t>
      </w:r>
      <w:r w:rsidRPr="00B47B25">
        <w:rPr>
          <w:rFonts w:ascii="Arial" w:hAnsi="Arial" w:cs="Arial"/>
        </w:rPr>
        <w:t xml:space="preserve"> com o objeto licitado.</w:t>
      </w:r>
    </w:p>
    <w:p w14:paraId="058813D0" w14:textId="77777777" w:rsidR="007047EC" w:rsidRPr="00B47B25" w:rsidRDefault="007047EC" w:rsidP="00B47B25">
      <w:pPr>
        <w:jc w:val="both"/>
        <w:rPr>
          <w:rFonts w:ascii="Arial" w:hAnsi="Arial" w:cs="Arial"/>
          <w:color w:val="000000"/>
          <w:lang w:val="pt-PT"/>
        </w:rPr>
      </w:pPr>
    </w:p>
    <w:p w14:paraId="391271A9" w14:textId="67B166AC" w:rsidR="00A03BD6" w:rsidRPr="00B47B25" w:rsidRDefault="00A03BD6" w:rsidP="00B47B25">
      <w:pPr>
        <w:jc w:val="both"/>
        <w:rPr>
          <w:rFonts w:ascii="Arial" w:hAnsi="Arial" w:cs="Arial"/>
          <w:color w:val="000000"/>
          <w:lang w:val="pt-PT"/>
        </w:rPr>
      </w:pPr>
      <w:r w:rsidRPr="00B47B25">
        <w:rPr>
          <w:rFonts w:ascii="Arial" w:hAnsi="Arial" w:cs="Arial"/>
          <w:color w:val="000000"/>
          <w:lang w:val="pt-PT"/>
        </w:rPr>
        <w:t>12.</w:t>
      </w:r>
      <w:r w:rsidR="00A5131A" w:rsidRPr="00B47B25">
        <w:rPr>
          <w:rFonts w:ascii="Arial" w:hAnsi="Arial" w:cs="Arial"/>
          <w:color w:val="000000"/>
          <w:lang w:val="pt-PT"/>
        </w:rPr>
        <w:t>4</w:t>
      </w:r>
      <w:r w:rsidRPr="00B47B25">
        <w:rPr>
          <w:rFonts w:ascii="Arial" w:hAnsi="Arial" w:cs="Arial"/>
          <w:color w:val="000000"/>
          <w:lang w:val="pt-PT"/>
        </w:rPr>
        <w:t>.5.2</w:t>
      </w:r>
      <w:r w:rsidRPr="00B47B25">
        <w:rPr>
          <w:rFonts w:ascii="Arial" w:hAnsi="Arial" w:cs="Arial"/>
          <w:b/>
          <w:color w:val="000000"/>
          <w:lang w:val="pt-PT"/>
        </w:rPr>
        <w:t xml:space="preserve"> </w:t>
      </w:r>
      <w:r w:rsidRPr="00B47B25">
        <w:rPr>
          <w:rFonts w:ascii="Arial" w:hAnsi="Arial" w:cs="Arial"/>
          <w:color w:val="000000"/>
          <w:lang w:val="pt-PT"/>
        </w:rPr>
        <w:t xml:space="preserve">- Este documento </w:t>
      </w:r>
      <w:r w:rsidRPr="00B47B25">
        <w:rPr>
          <w:rFonts w:ascii="Arial" w:hAnsi="Arial" w:cs="Arial"/>
          <w:b/>
          <w:bCs/>
          <w:color w:val="000000"/>
          <w:lang w:val="pt-PT"/>
        </w:rPr>
        <w:t xml:space="preserve">deverá ser assinado pelo representante legal da empresa ou órgão público </w:t>
      </w:r>
      <w:r w:rsidRPr="00B47B25">
        <w:rPr>
          <w:rFonts w:ascii="Arial" w:hAnsi="Arial" w:cs="Arial"/>
          <w:color w:val="000000"/>
          <w:lang w:val="pt-PT"/>
        </w:rPr>
        <w:t>e deve conter informações sobre a empresa contratada e como se deu o atendimento do que foi contratado, ou seja:</w:t>
      </w:r>
    </w:p>
    <w:p w14:paraId="139F2A0D" w14:textId="77777777" w:rsidR="00A03BD6" w:rsidRPr="00B47B25" w:rsidRDefault="00A03BD6" w:rsidP="00B47B25">
      <w:pPr>
        <w:ind w:left="720"/>
        <w:jc w:val="both"/>
        <w:rPr>
          <w:rFonts w:ascii="Arial" w:hAnsi="Arial" w:cs="Arial"/>
          <w:color w:val="000000"/>
          <w:lang w:val="pt-PT"/>
        </w:rPr>
      </w:pPr>
    </w:p>
    <w:p w14:paraId="5C1CFD67" w14:textId="77777777" w:rsidR="00A03BD6" w:rsidRPr="00B47B25" w:rsidRDefault="00A03BD6" w:rsidP="00B47B25">
      <w:pPr>
        <w:jc w:val="both"/>
        <w:rPr>
          <w:rFonts w:ascii="Arial" w:hAnsi="Arial" w:cs="Arial"/>
          <w:color w:val="333333"/>
          <w:lang w:val="pt-PT"/>
        </w:rPr>
      </w:pPr>
      <w:r w:rsidRPr="00B47B25">
        <w:rPr>
          <w:rFonts w:ascii="Arial" w:hAnsi="Arial" w:cs="Arial"/>
          <w:color w:val="000000"/>
          <w:lang w:val="pt-PT"/>
        </w:rPr>
        <w:t>a)- Dados da pessoa jurídica que o emitiu: CNPJ, razão social, endereço, e-mail, numero do telefone,salvo para atestados emitidos por pessoa de direito publico em papel timbrado do respectivo Ente;</w:t>
      </w:r>
    </w:p>
    <w:p w14:paraId="5F323999" w14:textId="77777777" w:rsidR="00A03BD6" w:rsidRPr="00B47B25" w:rsidRDefault="00A03BD6" w:rsidP="00B47B25">
      <w:pPr>
        <w:rPr>
          <w:rFonts w:ascii="Arial" w:hAnsi="Arial" w:cs="Arial"/>
          <w:color w:val="333333"/>
          <w:lang w:val="pt-PT"/>
        </w:rPr>
      </w:pPr>
      <w:r w:rsidRPr="00B47B25">
        <w:rPr>
          <w:rFonts w:ascii="Arial" w:hAnsi="Arial" w:cs="Arial"/>
          <w:color w:val="000000"/>
          <w:lang w:val="pt-PT"/>
        </w:rPr>
        <w:t>b)- Dados da Licitante: razão social, CNPJ, endereço, e-mail, numero do telefone;</w:t>
      </w:r>
    </w:p>
    <w:p w14:paraId="24D892FA" w14:textId="77777777" w:rsidR="00A03BD6" w:rsidRPr="00B47B25" w:rsidRDefault="00A03BD6" w:rsidP="00B47B25">
      <w:pPr>
        <w:rPr>
          <w:rFonts w:ascii="Arial" w:hAnsi="Arial" w:cs="Arial"/>
          <w:color w:val="333333"/>
          <w:lang w:val="pt-PT"/>
        </w:rPr>
      </w:pPr>
      <w:r w:rsidRPr="00B47B25">
        <w:rPr>
          <w:rFonts w:ascii="Arial" w:hAnsi="Arial" w:cs="Arial"/>
          <w:color w:val="000000"/>
          <w:lang w:val="pt-PT"/>
        </w:rPr>
        <w:t>c)- Quais os serviços que foram prestados ou quais produtos foram fornecidos;</w:t>
      </w:r>
    </w:p>
    <w:p w14:paraId="238B45FB" w14:textId="77777777" w:rsidR="00A03BD6" w:rsidRPr="00B47B25" w:rsidRDefault="00A03BD6" w:rsidP="00B47B25">
      <w:pPr>
        <w:rPr>
          <w:rFonts w:ascii="Arial" w:hAnsi="Arial" w:cs="Arial"/>
          <w:color w:val="333333"/>
          <w:lang w:val="pt-PT"/>
        </w:rPr>
      </w:pPr>
      <w:r w:rsidRPr="00B47B25">
        <w:rPr>
          <w:rFonts w:ascii="Arial" w:hAnsi="Arial" w:cs="Arial"/>
          <w:color w:val="000000"/>
          <w:lang w:val="pt-PT"/>
        </w:rPr>
        <w:t>d)- Quantidades, duração do contrato;</w:t>
      </w:r>
    </w:p>
    <w:p w14:paraId="31087AC3" w14:textId="5D03C29C" w:rsidR="00A03BD6" w:rsidRPr="00B47B25" w:rsidRDefault="00A03BD6" w:rsidP="00B47B25">
      <w:pPr>
        <w:jc w:val="both"/>
        <w:rPr>
          <w:rFonts w:ascii="Arial" w:hAnsi="Arial" w:cs="Arial"/>
          <w:color w:val="000000"/>
          <w:lang w:val="pt-PT"/>
        </w:rPr>
      </w:pPr>
      <w:r w:rsidRPr="00B47B25">
        <w:rPr>
          <w:rFonts w:ascii="Arial" w:hAnsi="Arial" w:cs="Arial"/>
          <w:color w:val="000000"/>
          <w:lang w:val="pt-PT"/>
        </w:rPr>
        <w:t>e)- Papel timbrado ou com carimbo do CNPJ.</w:t>
      </w:r>
    </w:p>
    <w:p w14:paraId="2D5A56BE" w14:textId="77777777" w:rsidR="00A03BD6" w:rsidRPr="00B47B25" w:rsidRDefault="00A03BD6" w:rsidP="00B47B25">
      <w:pPr>
        <w:ind w:firstLine="720"/>
        <w:jc w:val="both"/>
        <w:rPr>
          <w:rFonts w:ascii="Arial" w:hAnsi="Arial" w:cs="Arial"/>
          <w:color w:val="000000"/>
          <w:lang w:val="pt-PT"/>
        </w:rPr>
      </w:pPr>
    </w:p>
    <w:p w14:paraId="7DBE90EF" w14:textId="31362F4A" w:rsidR="00A03BD6" w:rsidRPr="00B47B25" w:rsidRDefault="00A03BD6" w:rsidP="00B47B25">
      <w:pPr>
        <w:jc w:val="both"/>
        <w:rPr>
          <w:rFonts w:ascii="Arial" w:hAnsi="Arial" w:cs="Arial"/>
          <w:lang w:val="pt-PT"/>
        </w:rPr>
      </w:pPr>
      <w:r w:rsidRPr="00B47B25">
        <w:rPr>
          <w:rFonts w:ascii="Arial" w:hAnsi="Arial" w:cs="Arial"/>
          <w:color w:val="000000"/>
          <w:lang w:val="pt-PT"/>
        </w:rPr>
        <w:t>12.</w:t>
      </w:r>
      <w:r w:rsidR="00A5131A" w:rsidRPr="00B47B25">
        <w:rPr>
          <w:rFonts w:ascii="Arial" w:hAnsi="Arial" w:cs="Arial"/>
          <w:color w:val="000000"/>
          <w:lang w:val="pt-PT"/>
        </w:rPr>
        <w:t>4</w:t>
      </w:r>
      <w:r w:rsidRPr="00B47B25">
        <w:rPr>
          <w:rFonts w:ascii="Arial" w:hAnsi="Arial" w:cs="Arial"/>
          <w:color w:val="000000"/>
          <w:lang w:val="pt-PT"/>
        </w:rPr>
        <w:t>.5.3</w:t>
      </w:r>
      <w:r w:rsidRPr="00B47B25">
        <w:rPr>
          <w:rFonts w:ascii="Arial" w:hAnsi="Arial" w:cs="Arial"/>
          <w:b/>
          <w:color w:val="000000"/>
          <w:lang w:val="pt-PT"/>
        </w:rPr>
        <w:t xml:space="preserve"> </w:t>
      </w:r>
      <w:r w:rsidRPr="00B47B25">
        <w:rPr>
          <w:rFonts w:ascii="Arial" w:hAnsi="Arial" w:cs="Arial"/>
          <w:color w:val="000000"/>
          <w:lang w:val="pt-PT"/>
        </w:rPr>
        <w:t>- É</w:t>
      </w:r>
      <w:r w:rsidRPr="00B47B25">
        <w:rPr>
          <w:rFonts w:ascii="Arial" w:hAnsi="Arial" w:cs="Arial"/>
          <w:lang w:val="pt-PT"/>
        </w:rPr>
        <w:t xml:space="preserve"> possível a qualquer momento que a Administração realize </w:t>
      </w:r>
      <w:r w:rsidRPr="00B47B25">
        <w:rPr>
          <w:rFonts w:ascii="Arial" w:hAnsi="Arial" w:cs="Arial"/>
          <w:b/>
          <w:bCs/>
          <w:lang w:val="pt-PT"/>
        </w:rPr>
        <w:t>diligências</w:t>
      </w:r>
      <w:r w:rsidRPr="00B47B25">
        <w:rPr>
          <w:rFonts w:ascii="Arial" w:hAnsi="Arial" w:cs="Arial"/>
          <w:lang w:val="pt-PT"/>
        </w:rPr>
        <w:t xml:space="preserve"> para esclarecer o conteúdo informado no atestado.</w:t>
      </w:r>
    </w:p>
    <w:p w14:paraId="7652922F" w14:textId="77777777" w:rsidR="007047EC" w:rsidRPr="00B47B25" w:rsidRDefault="007047EC" w:rsidP="00B47B25">
      <w:pPr>
        <w:pStyle w:val="corpo"/>
        <w:spacing w:before="0" w:after="0"/>
        <w:jc w:val="both"/>
        <w:rPr>
          <w:rFonts w:ascii="Arial" w:hAnsi="Arial" w:cs="Arial"/>
          <w:color w:val="FF0000"/>
        </w:rPr>
      </w:pPr>
    </w:p>
    <w:p w14:paraId="35BF914A" w14:textId="3523289B" w:rsidR="00D00470" w:rsidRPr="00B47B25" w:rsidRDefault="006A7705" w:rsidP="00B47B25">
      <w:pPr>
        <w:pStyle w:val="corpo"/>
        <w:spacing w:before="0" w:after="0"/>
        <w:jc w:val="both"/>
        <w:rPr>
          <w:rFonts w:ascii="Arial" w:hAnsi="Arial" w:cs="Arial"/>
        </w:rPr>
      </w:pPr>
      <w:r w:rsidRPr="00B47B25">
        <w:rPr>
          <w:rFonts w:ascii="Arial" w:hAnsi="Arial" w:cs="Arial"/>
        </w:rPr>
        <w:t>12.</w:t>
      </w:r>
      <w:r w:rsidR="00A5131A" w:rsidRPr="00B47B25">
        <w:rPr>
          <w:rFonts w:ascii="Arial" w:hAnsi="Arial" w:cs="Arial"/>
        </w:rPr>
        <w:t>5</w:t>
      </w:r>
      <w:r w:rsidR="00D00470" w:rsidRPr="00B47B25">
        <w:rPr>
          <w:rFonts w:ascii="Arial" w:hAnsi="Arial" w:cs="Arial"/>
        </w:rPr>
        <w:t>. - Os documentos de Habilitação deverão estar com prazo vigente, não havendo prazo nos documentos os mesmos serão considerados válidos se emitidos em até 180</w:t>
      </w:r>
      <w:r w:rsidRPr="00B47B25">
        <w:rPr>
          <w:rFonts w:ascii="Arial" w:hAnsi="Arial" w:cs="Arial"/>
        </w:rPr>
        <w:t xml:space="preserve"> (cento e oitenta)</w:t>
      </w:r>
      <w:r w:rsidR="00D00470" w:rsidRPr="00B47B25">
        <w:rPr>
          <w:rFonts w:ascii="Arial" w:hAnsi="Arial" w:cs="Arial"/>
        </w:rPr>
        <w:t xml:space="preserve"> dias.</w:t>
      </w:r>
    </w:p>
    <w:p w14:paraId="7C3EE5CF" w14:textId="77777777" w:rsidR="007047EC" w:rsidRPr="00B47B25" w:rsidRDefault="007047EC" w:rsidP="00B47B25">
      <w:pPr>
        <w:pStyle w:val="corpo"/>
        <w:spacing w:before="0" w:after="0"/>
        <w:jc w:val="both"/>
        <w:rPr>
          <w:rFonts w:ascii="Arial" w:hAnsi="Arial" w:cs="Arial"/>
          <w:color w:val="FF0000"/>
        </w:rPr>
      </w:pPr>
    </w:p>
    <w:p w14:paraId="11359F86" w14:textId="54D58BAB" w:rsidR="00D00470" w:rsidRPr="00B47B25" w:rsidRDefault="006A7705" w:rsidP="00B47B25">
      <w:pPr>
        <w:pStyle w:val="corpo"/>
        <w:spacing w:before="0" w:after="0"/>
        <w:jc w:val="both"/>
        <w:rPr>
          <w:rFonts w:ascii="Arial" w:hAnsi="Arial" w:cs="Arial"/>
        </w:rPr>
      </w:pPr>
      <w:r w:rsidRPr="00B47B25">
        <w:rPr>
          <w:rFonts w:ascii="Arial" w:hAnsi="Arial" w:cs="Arial"/>
        </w:rPr>
        <w:t>12.</w:t>
      </w:r>
      <w:r w:rsidR="00A5131A" w:rsidRPr="00B47B25">
        <w:rPr>
          <w:rFonts w:ascii="Arial" w:hAnsi="Arial" w:cs="Arial"/>
        </w:rPr>
        <w:t>6</w:t>
      </w:r>
      <w:r w:rsidRPr="00B47B25">
        <w:rPr>
          <w:rFonts w:ascii="Arial" w:hAnsi="Arial" w:cs="Arial"/>
        </w:rPr>
        <w:t xml:space="preserve"> – </w:t>
      </w:r>
      <w:r w:rsidR="00C50C68" w:rsidRPr="00B47B25">
        <w:rPr>
          <w:rFonts w:ascii="Arial" w:hAnsi="Arial" w:cs="Arial"/>
        </w:rPr>
        <w:t>A Pregoeira</w:t>
      </w:r>
      <w:r w:rsidR="00D00470" w:rsidRPr="00B47B25">
        <w:rPr>
          <w:rFonts w:ascii="Arial" w:hAnsi="Arial" w:cs="Arial"/>
        </w:rPr>
        <w:t xml:space="preserve"> reserva-se o direito de solicitar da licitante, em qualquer tempo, no curso da licitação, quaisquer esclarecimentos sobre documentos já entregues, fixando-lhe prazo para atendimento.</w:t>
      </w:r>
    </w:p>
    <w:p w14:paraId="5AAC9AC4" w14:textId="66629A0A" w:rsidR="007047EC" w:rsidRPr="00B47B25" w:rsidRDefault="007047EC" w:rsidP="00B47B25">
      <w:pPr>
        <w:pStyle w:val="corpo"/>
        <w:spacing w:before="0" w:after="0"/>
        <w:jc w:val="both"/>
        <w:rPr>
          <w:rFonts w:ascii="Arial" w:hAnsi="Arial" w:cs="Arial"/>
        </w:rPr>
      </w:pPr>
    </w:p>
    <w:p w14:paraId="5051FFDC" w14:textId="251689C5" w:rsidR="001519FE" w:rsidRPr="00B47B25" w:rsidRDefault="001519FE" w:rsidP="00B47B25">
      <w:pPr>
        <w:pStyle w:val="corpo"/>
        <w:spacing w:before="0" w:after="0"/>
        <w:jc w:val="both"/>
        <w:rPr>
          <w:rFonts w:ascii="Arial" w:hAnsi="Arial" w:cs="Arial"/>
        </w:rPr>
      </w:pPr>
      <w:r w:rsidRPr="00B47B25">
        <w:rPr>
          <w:rFonts w:ascii="Arial" w:hAnsi="Arial" w:cs="Arial"/>
        </w:rPr>
        <w:t>12.</w:t>
      </w:r>
      <w:r w:rsidR="00A5131A" w:rsidRPr="00B47B25">
        <w:rPr>
          <w:rFonts w:ascii="Arial" w:hAnsi="Arial" w:cs="Arial"/>
        </w:rPr>
        <w:t>7</w:t>
      </w:r>
      <w:r w:rsidR="00125C86" w:rsidRPr="00B47B25">
        <w:rPr>
          <w:rFonts w:ascii="Arial" w:hAnsi="Arial" w:cs="Arial"/>
        </w:rPr>
        <w:t xml:space="preserve"> </w:t>
      </w:r>
      <w:r w:rsidRPr="00B47B25">
        <w:rPr>
          <w:rFonts w:ascii="Arial" w:hAnsi="Arial" w:cs="Arial"/>
        </w:rPr>
        <w:t>- A empresa vencedora do certame deverá após o termino da sessão eletrônica, encaminhar proposta readequada após a etapa de lances, assinado pelo seu Responsável, digitalizado,</w:t>
      </w:r>
      <w:r w:rsidR="00C51FFD">
        <w:rPr>
          <w:rFonts w:ascii="Arial" w:hAnsi="Arial" w:cs="Arial"/>
        </w:rPr>
        <w:t xml:space="preserve"> conforme Anexo IV,</w:t>
      </w:r>
      <w:r w:rsidRPr="00B47B25">
        <w:rPr>
          <w:rFonts w:ascii="Arial" w:hAnsi="Arial" w:cs="Arial"/>
        </w:rPr>
        <w:t xml:space="preserve"> via e-mail </w:t>
      </w:r>
      <w:hyperlink r:id="rId19" w:history="1">
        <w:r w:rsidRPr="00B47B25">
          <w:rPr>
            <w:rStyle w:val="Hyperlink"/>
            <w:rFonts w:ascii="Arial" w:hAnsi="Arial" w:cs="Arial"/>
          </w:rPr>
          <w:t>administracao.licitacoes@indaiatuba.sp.gov.br</w:t>
        </w:r>
      </w:hyperlink>
      <w:r w:rsidRPr="00B47B25">
        <w:rPr>
          <w:rFonts w:ascii="Arial" w:hAnsi="Arial" w:cs="Arial"/>
        </w:rPr>
        <w:t>.</w:t>
      </w:r>
    </w:p>
    <w:p w14:paraId="6FBC6BC3" w14:textId="447ED22E" w:rsidR="001519FE" w:rsidRPr="00B47B25" w:rsidRDefault="001519FE" w:rsidP="00B47B25">
      <w:pPr>
        <w:pStyle w:val="corpo"/>
        <w:spacing w:before="0" w:after="0"/>
        <w:jc w:val="both"/>
        <w:rPr>
          <w:rFonts w:ascii="Arial" w:hAnsi="Arial" w:cs="Arial"/>
        </w:rPr>
      </w:pPr>
      <w:r w:rsidRPr="00B47B25">
        <w:rPr>
          <w:rFonts w:ascii="Arial" w:hAnsi="Arial" w:cs="Arial"/>
        </w:rPr>
        <w:t xml:space="preserve"> </w:t>
      </w:r>
    </w:p>
    <w:p w14:paraId="513590C6" w14:textId="48048649" w:rsidR="00D00470" w:rsidRPr="00B47B25" w:rsidRDefault="00DF7B06" w:rsidP="00B47B25">
      <w:pPr>
        <w:pStyle w:val="corpo"/>
        <w:spacing w:before="0" w:after="0"/>
        <w:jc w:val="both"/>
        <w:rPr>
          <w:rFonts w:ascii="Arial" w:hAnsi="Arial" w:cs="Arial"/>
        </w:rPr>
      </w:pPr>
      <w:r w:rsidRPr="00B47B25">
        <w:rPr>
          <w:rFonts w:ascii="Arial" w:hAnsi="Arial" w:cs="Arial"/>
        </w:rPr>
        <w:t>12.</w:t>
      </w:r>
      <w:r w:rsidR="00A5131A" w:rsidRPr="00B47B25">
        <w:rPr>
          <w:rFonts w:ascii="Arial" w:hAnsi="Arial" w:cs="Arial"/>
        </w:rPr>
        <w:t>8</w:t>
      </w:r>
      <w:r w:rsidR="00D00470" w:rsidRPr="00B47B25">
        <w:rPr>
          <w:rFonts w:ascii="Arial" w:hAnsi="Arial" w:cs="Arial"/>
        </w:rPr>
        <w:t xml:space="preserve"> - A falta de qualquer dos documentos exigidos no edital implicará </w:t>
      </w:r>
      <w:r w:rsidR="006A7705" w:rsidRPr="00B47B25">
        <w:rPr>
          <w:rFonts w:ascii="Arial" w:hAnsi="Arial" w:cs="Arial"/>
        </w:rPr>
        <w:t xml:space="preserve">na </w:t>
      </w:r>
      <w:r w:rsidR="00D00470" w:rsidRPr="00B47B25">
        <w:rPr>
          <w:rFonts w:ascii="Arial" w:hAnsi="Arial" w:cs="Arial"/>
        </w:rPr>
        <w:t>inabilitação da licitante, sendo vedada, a concessão de prazo para complementação da documentação exigida para a habilitação, salvo motivo devid</w:t>
      </w:r>
      <w:r w:rsidR="006A7705" w:rsidRPr="00B47B25">
        <w:rPr>
          <w:rFonts w:ascii="Arial" w:hAnsi="Arial" w:cs="Arial"/>
        </w:rPr>
        <w:t>amente justificado e aceito pela Pregoeira</w:t>
      </w:r>
      <w:r w:rsidR="00D00470" w:rsidRPr="00B47B25">
        <w:rPr>
          <w:rFonts w:ascii="Arial" w:hAnsi="Arial" w:cs="Arial"/>
        </w:rPr>
        <w:t>.</w:t>
      </w:r>
    </w:p>
    <w:p w14:paraId="460BD466" w14:textId="77777777" w:rsidR="007047EC" w:rsidRPr="00B47B25" w:rsidRDefault="007047EC" w:rsidP="00B47B25">
      <w:pPr>
        <w:pStyle w:val="corpo"/>
        <w:spacing w:before="0" w:after="0"/>
        <w:jc w:val="both"/>
        <w:rPr>
          <w:rFonts w:ascii="Arial" w:hAnsi="Arial" w:cs="Arial"/>
          <w:b/>
          <w:bCs/>
        </w:rPr>
      </w:pPr>
    </w:p>
    <w:p w14:paraId="0EFFE582" w14:textId="112C43F0" w:rsidR="00D00470" w:rsidRPr="00B47B25" w:rsidRDefault="00DF7B06" w:rsidP="00B47B25">
      <w:pPr>
        <w:pStyle w:val="corpo"/>
        <w:spacing w:before="0" w:after="0"/>
        <w:jc w:val="both"/>
        <w:rPr>
          <w:rFonts w:ascii="Arial" w:hAnsi="Arial" w:cs="Arial"/>
          <w:b/>
          <w:bCs/>
          <w:u w:val="single"/>
        </w:rPr>
      </w:pPr>
      <w:r w:rsidRPr="00B47B25">
        <w:rPr>
          <w:rFonts w:ascii="Arial" w:hAnsi="Arial" w:cs="Arial"/>
          <w:b/>
          <w:bCs/>
        </w:rPr>
        <w:t>13</w:t>
      </w:r>
      <w:r w:rsidR="00901C36" w:rsidRPr="00B47B25">
        <w:rPr>
          <w:rFonts w:ascii="Arial" w:hAnsi="Arial" w:cs="Arial"/>
          <w:b/>
          <w:bCs/>
        </w:rPr>
        <w:t xml:space="preserve"> -</w:t>
      </w:r>
      <w:r w:rsidR="006A7705" w:rsidRPr="00B47B25">
        <w:rPr>
          <w:rFonts w:ascii="Arial" w:hAnsi="Arial" w:cs="Arial"/>
          <w:b/>
          <w:bCs/>
        </w:rPr>
        <w:t xml:space="preserve"> </w:t>
      </w:r>
      <w:r w:rsidR="00D00470" w:rsidRPr="00B47B25">
        <w:rPr>
          <w:rFonts w:ascii="Arial" w:hAnsi="Arial" w:cs="Arial"/>
          <w:b/>
          <w:bCs/>
          <w:u w:val="single"/>
        </w:rPr>
        <w:t>DO TRATAMENTO DIFERENCIADO ÀS MICROEMPRESAS, EMPRESAS DE PEQUENO PORTE E COOPERATIVAS:</w:t>
      </w:r>
    </w:p>
    <w:p w14:paraId="0580B08D" w14:textId="77777777" w:rsidR="007047EC" w:rsidRPr="00B47B25" w:rsidRDefault="007047EC" w:rsidP="00B47B25">
      <w:pPr>
        <w:pStyle w:val="corpo"/>
        <w:spacing w:before="0" w:after="0"/>
        <w:jc w:val="both"/>
        <w:rPr>
          <w:rFonts w:ascii="Arial" w:hAnsi="Arial" w:cs="Arial"/>
        </w:rPr>
      </w:pPr>
    </w:p>
    <w:p w14:paraId="68789EE0" w14:textId="01D53424" w:rsidR="00923064" w:rsidRPr="00B47B25" w:rsidRDefault="00923064" w:rsidP="00B47B25">
      <w:pPr>
        <w:pStyle w:val="corpo"/>
        <w:spacing w:before="0" w:after="0"/>
        <w:rPr>
          <w:rFonts w:ascii="Arial" w:hAnsi="Arial" w:cs="Arial"/>
        </w:rPr>
      </w:pPr>
      <w:r w:rsidRPr="00B47B25">
        <w:rPr>
          <w:rFonts w:ascii="Arial" w:hAnsi="Arial" w:cs="Arial"/>
        </w:rPr>
        <w:lastRenderedPageBreak/>
        <w:t>13.1 – O tratamento diferenciado conferido às empresas acima especificadas, conforme tratam as Leis Complementares 123, de 14 de dezembro de 2006, 147, de 07 de agosto de 2014 e a Lei 11.488, de 15 de junho de 2007, deverá seguir o procedimento descrito a seguir:</w:t>
      </w:r>
    </w:p>
    <w:p w14:paraId="21A72466" w14:textId="77777777" w:rsidR="007047EC" w:rsidRPr="00B47B25" w:rsidRDefault="007047EC" w:rsidP="00B47B25">
      <w:pPr>
        <w:pStyle w:val="corpo"/>
        <w:spacing w:before="0" w:after="0"/>
        <w:jc w:val="both"/>
        <w:rPr>
          <w:rFonts w:ascii="Arial" w:hAnsi="Arial" w:cs="Arial"/>
        </w:rPr>
      </w:pPr>
    </w:p>
    <w:p w14:paraId="4A43B297" w14:textId="3501D077" w:rsidR="00D00470" w:rsidRPr="00B47B25" w:rsidRDefault="00DF7B06" w:rsidP="00B47B25">
      <w:pPr>
        <w:pStyle w:val="corpo"/>
        <w:spacing w:before="0" w:after="0"/>
        <w:jc w:val="both"/>
        <w:rPr>
          <w:rFonts w:ascii="Arial" w:hAnsi="Arial" w:cs="Arial"/>
        </w:rPr>
      </w:pPr>
      <w:r w:rsidRPr="00B47B25">
        <w:rPr>
          <w:rFonts w:ascii="Arial" w:hAnsi="Arial" w:cs="Arial"/>
        </w:rPr>
        <w:t>13</w:t>
      </w:r>
      <w:r w:rsidR="00D00470" w:rsidRPr="00B47B25">
        <w:rPr>
          <w:rFonts w:ascii="Arial" w:hAnsi="Arial" w:cs="Arial"/>
        </w:rPr>
        <w:t>.1.1 – Os licitantes deverão indicar no sistema eletrônico de licitações, antes do encaminhamento da proposta eletrônica de preços, a sua condição de microempresa, empresa de pequeno porte ou cooperativa.</w:t>
      </w:r>
    </w:p>
    <w:p w14:paraId="4A381AEE" w14:textId="77777777" w:rsidR="007047EC" w:rsidRPr="00B47B25" w:rsidRDefault="007047EC" w:rsidP="00B47B25">
      <w:pPr>
        <w:pStyle w:val="corpo"/>
        <w:spacing w:before="0" w:after="0"/>
        <w:jc w:val="both"/>
        <w:rPr>
          <w:rFonts w:ascii="Arial" w:hAnsi="Arial" w:cs="Arial"/>
          <w:bCs/>
        </w:rPr>
      </w:pPr>
    </w:p>
    <w:p w14:paraId="22271B08" w14:textId="242C1541" w:rsidR="00D00470" w:rsidRPr="00B47B25" w:rsidRDefault="00DF7B06" w:rsidP="00B47B25">
      <w:pPr>
        <w:pStyle w:val="corpo"/>
        <w:spacing w:before="0" w:after="0"/>
        <w:jc w:val="both"/>
        <w:rPr>
          <w:rFonts w:ascii="Arial" w:hAnsi="Arial" w:cs="Arial"/>
          <w:b/>
        </w:rPr>
      </w:pPr>
      <w:r w:rsidRPr="00B47B25">
        <w:rPr>
          <w:rFonts w:ascii="Arial" w:hAnsi="Arial" w:cs="Arial"/>
          <w:bCs/>
        </w:rPr>
        <w:t>13</w:t>
      </w:r>
      <w:r w:rsidR="00D00470" w:rsidRPr="00B47B25">
        <w:rPr>
          <w:rFonts w:ascii="Arial" w:hAnsi="Arial" w:cs="Arial"/>
          <w:bCs/>
        </w:rPr>
        <w:t xml:space="preserve">.1.1.1 - O licitante que não informar sua condição antes do envio das propostas </w:t>
      </w:r>
      <w:r w:rsidR="00D00470" w:rsidRPr="00B47B25">
        <w:rPr>
          <w:rFonts w:ascii="Arial" w:hAnsi="Arial" w:cs="Arial"/>
          <w:b/>
        </w:rPr>
        <w:t>perderá o direito ao tratamento diferenciado.</w:t>
      </w:r>
    </w:p>
    <w:p w14:paraId="47D38B08" w14:textId="77777777" w:rsidR="007047EC" w:rsidRPr="00B47B25" w:rsidRDefault="007047EC" w:rsidP="00B47B25">
      <w:pPr>
        <w:pStyle w:val="corpo"/>
        <w:spacing w:before="0" w:after="0"/>
        <w:jc w:val="both"/>
        <w:rPr>
          <w:rFonts w:ascii="Arial" w:hAnsi="Arial" w:cs="Arial"/>
        </w:rPr>
      </w:pPr>
    </w:p>
    <w:p w14:paraId="5144C305" w14:textId="656DFEC4" w:rsidR="00D00470" w:rsidRPr="00B47B25" w:rsidRDefault="00DF7B06" w:rsidP="00B47B25">
      <w:pPr>
        <w:pStyle w:val="corpo"/>
        <w:spacing w:before="0" w:after="0"/>
        <w:jc w:val="both"/>
        <w:rPr>
          <w:rFonts w:ascii="Arial" w:hAnsi="Arial" w:cs="Arial"/>
        </w:rPr>
      </w:pPr>
      <w:r w:rsidRPr="00B47B25">
        <w:rPr>
          <w:rFonts w:ascii="Arial" w:hAnsi="Arial" w:cs="Arial"/>
        </w:rPr>
        <w:t>13</w:t>
      </w:r>
      <w:r w:rsidR="00D00470" w:rsidRPr="00B47B25">
        <w:rPr>
          <w:rFonts w:ascii="Arial" w:hAnsi="Arial" w:cs="Arial"/>
        </w:rPr>
        <w:t>.1.2 – Ao final da sessão pública de disputa de lances, o sistema eletrônico detectará automaticamente as situações de empate a que se referem os §§ 1</w:t>
      </w:r>
      <w:r w:rsidR="00D00470" w:rsidRPr="00B47B25">
        <w:rPr>
          <w:rFonts w:ascii="Arial" w:hAnsi="Arial" w:cs="Arial"/>
          <w:vertAlign w:val="superscript"/>
        </w:rPr>
        <w:t>o</w:t>
      </w:r>
      <w:r w:rsidR="00D00470" w:rsidRPr="00B47B25">
        <w:rPr>
          <w:rFonts w:ascii="Arial" w:hAnsi="Arial" w:cs="Arial"/>
        </w:rPr>
        <w:t xml:space="preserve"> e 2</w:t>
      </w:r>
      <w:r w:rsidR="00D00470" w:rsidRPr="00B47B25">
        <w:rPr>
          <w:rFonts w:ascii="Arial" w:hAnsi="Arial" w:cs="Arial"/>
          <w:vertAlign w:val="superscript"/>
        </w:rPr>
        <w:t>o</w:t>
      </w:r>
      <w:r w:rsidR="00D00470" w:rsidRPr="00B47B25">
        <w:rPr>
          <w:rFonts w:ascii="Arial" w:hAnsi="Arial" w:cs="Arial"/>
        </w:rPr>
        <w:t xml:space="preserve"> do art. 44 da Lei Complementar 123/2006, de 14 de dezembro de 2006.</w:t>
      </w:r>
    </w:p>
    <w:p w14:paraId="4BE59A04" w14:textId="77777777" w:rsidR="007047EC" w:rsidRPr="00B47B25" w:rsidRDefault="007047EC" w:rsidP="00B47B25">
      <w:pPr>
        <w:pStyle w:val="corpo"/>
        <w:spacing w:before="0" w:after="0"/>
        <w:jc w:val="both"/>
        <w:rPr>
          <w:rFonts w:ascii="Arial" w:hAnsi="Arial" w:cs="Arial"/>
          <w:bCs/>
        </w:rPr>
      </w:pPr>
    </w:p>
    <w:p w14:paraId="55FA6ABC" w14:textId="198985FA" w:rsidR="00D00470" w:rsidRPr="00B47B25" w:rsidRDefault="00DF7B06" w:rsidP="00B47B25">
      <w:pPr>
        <w:pStyle w:val="corpo"/>
        <w:spacing w:before="0" w:after="0"/>
        <w:jc w:val="both"/>
        <w:rPr>
          <w:rFonts w:ascii="Arial" w:hAnsi="Arial" w:cs="Arial"/>
          <w:bCs/>
          <w:color w:val="000000" w:themeColor="text1"/>
        </w:rPr>
      </w:pPr>
      <w:r w:rsidRPr="00B47B25">
        <w:rPr>
          <w:rFonts w:ascii="Arial" w:hAnsi="Arial" w:cs="Arial"/>
          <w:bCs/>
          <w:color w:val="000000" w:themeColor="text1"/>
        </w:rPr>
        <w:t>13</w:t>
      </w:r>
      <w:r w:rsidR="00D00470" w:rsidRPr="00B47B25">
        <w:rPr>
          <w:rFonts w:ascii="Arial" w:hAnsi="Arial" w:cs="Arial"/>
          <w:bCs/>
          <w:color w:val="000000" w:themeColor="text1"/>
        </w:rPr>
        <w:t>.1.2.1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6F830EB7" w14:textId="77777777" w:rsidR="007047EC" w:rsidRPr="00B47B25" w:rsidRDefault="007047EC" w:rsidP="00B47B25">
      <w:pPr>
        <w:pStyle w:val="corpo"/>
        <w:spacing w:before="0" w:after="0"/>
        <w:jc w:val="both"/>
        <w:rPr>
          <w:rFonts w:ascii="Arial" w:hAnsi="Arial" w:cs="Arial"/>
          <w:color w:val="000000" w:themeColor="text1"/>
        </w:rPr>
      </w:pPr>
    </w:p>
    <w:p w14:paraId="02DD98ED" w14:textId="0F32DF80" w:rsidR="00D00470" w:rsidRPr="00B47B25" w:rsidRDefault="00DF7B06" w:rsidP="00B47B25">
      <w:pPr>
        <w:pStyle w:val="corpo"/>
        <w:spacing w:before="0" w:after="0"/>
        <w:jc w:val="both"/>
        <w:rPr>
          <w:rFonts w:ascii="Arial" w:hAnsi="Arial" w:cs="Arial"/>
          <w:color w:val="000000" w:themeColor="text1"/>
        </w:rPr>
      </w:pPr>
      <w:r w:rsidRPr="00B47B25">
        <w:rPr>
          <w:rFonts w:ascii="Arial" w:hAnsi="Arial" w:cs="Arial"/>
          <w:color w:val="000000" w:themeColor="text1"/>
        </w:rPr>
        <w:t>13</w:t>
      </w:r>
      <w:r w:rsidR="00D00470" w:rsidRPr="00B47B25">
        <w:rPr>
          <w:rFonts w:ascii="Arial" w:hAnsi="Arial" w:cs="Arial"/>
          <w:color w:val="000000" w:themeColor="text1"/>
        </w:rPr>
        <w:t>.1.2.2 – Não ocorre empate quando a detentora da proposta mais bem classificada possuir a condição de microempresa, empresa de pequeno por</w:t>
      </w:r>
      <w:r w:rsidRPr="00B47B25">
        <w:rPr>
          <w:rFonts w:ascii="Arial" w:hAnsi="Arial" w:cs="Arial"/>
          <w:color w:val="000000" w:themeColor="text1"/>
        </w:rPr>
        <w:t>te ou cooperativa. Nesse caso, a Pregoeira</w:t>
      </w:r>
      <w:r w:rsidR="00D00470" w:rsidRPr="00B47B25">
        <w:rPr>
          <w:rFonts w:ascii="Arial" w:hAnsi="Arial" w:cs="Arial"/>
          <w:color w:val="000000" w:themeColor="text1"/>
        </w:rPr>
        <w:t xml:space="preserve"> convocará a arrematante a apresentar os documentos de habili</w:t>
      </w:r>
      <w:r w:rsidRPr="00B47B25">
        <w:rPr>
          <w:rFonts w:ascii="Arial" w:hAnsi="Arial" w:cs="Arial"/>
          <w:color w:val="000000" w:themeColor="text1"/>
        </w:rPr>
        <w:t>tação</w:t>
      </w:r>
      <w:r w:rsidR="004B5DFF" w:rsidRPr="00B47B25">
        <w:rPr>
          <w:rFonts w:ascii="Arial" w:hAnsi="Arial" w:cs="Arial"/>
          <w:color w:val="000000" w:themeColor="text1"/>
        </w:rPr>
        <w:t>.</w:t>
      </w:r>
    </w:p>
    <w:p w14:paraId="3862792F" w14:textId="77777777" w:rsidR="007047EC" w:rsidRPr="00B47B25" w:rsidRDefault="007047EC" w:rsidP="00B47B25">
      <w:pPr>
        <w:pStyle w:val="corpo"/>
        <w:spacing w:before="0" w:after="0"/>
        <w:jc w:val="both"/>
        <w:rPr>
          <w:rFonts w:ascii="Arial" w:hAnsi="Arial" w:cs="Arial"/>
          <w:color w:val="000000" w:themeColor="text1"/>
        </w:rPr>
      </w:pPr>
    </w:p>
    <w:p w14:paraId="0A405B6C" w14:textId="702CA2D7" w:rsidR="00D00470" w:rsidRPr="00B47B25" w:rsidRDefault="00DF7B06" w:rsidP="00B47B25">
      <w:pPr>
        <w:pStyle w:val="corpo"/>
        <w:spacing w:before="0" w:after="0"/>
        <w:jc w:val="both"/>
        <w:rPr>
          <w:rFonts w:ascii="Arial" w:hAnsi="Arial" w:cs="Arial"/>
          <w:color w:val="000000" w:themeColor="text1"/>
        </w:rPr>
      </w:pPr>
      <w:r w:rsidRPr="00B47B25">
        <w:rPr>
          <w:rFonts w:ascii="Arial" w:hAnsi="Arial" w:cs="Arial"/>
          <w:color w:val="000000" w:themeColor="text1"/>
        </w:rPr>
        <w:t>13</w:t>
      </w:r>
      <w:r w:rsidR="00D00470" w:rsidRPr="00B47B25">
        <w:rPr>
          <w:rFonts w:ascii="Arial" w:hAnsi="Arial" w:cs="Arial"/>
          <w:color w:val="000000" w:themeColor="text1"/>
        </w:rPr>
        <w:t>.1.3 – Caso ocorra a situação de emp</w:t>
      </w:r>
      <w:r w:rsidRPr="00B47B25">
        <w:rPr>
          <w:rFonts w:ascii="Arial" w:hAnsi="Arial" w:cs="Arial"/>
          <w:color w:val="000000" w:themeColor="text1"/>
        </w:rPr>
        <w:t xml:space="preserve">ate descrita no item 13.1.2.1, </w:t>
      </w:r>
      <w:r w:rsidR="0099672F" w:rsidRPr="00B47B25">
        <w:rPr>
          <w:rFonts w:ascii="Arial" w:hAnsi="Arial" w:cs="Arial"/>
          <w:color w:val="000000" w:themeColor="text1"/>
        </w:rPr>
        <w:t>o sistema</w:t>
      </w:r>
      <w:r w:rsidR="00D00470" w:rsidRPr="00B47B25">
        <w:rPr>
          <w:rFonts w:ascii="Arial" w:hAnsi="Arial" w:cs="Arial"/>
          <w:color w:val="000000" w:themeColor="text1"/>
        </w:rPr>
        <w:t xml:space="preserve"> convocará o representante da empresa de pequeno porte, da microempresa ou da cooperativa mais bem classificada, imediatamente e por meio do sistema eletrônico, a ofertar lance inferior ao menor lance registrado para o </w:t>
      </w:r>
      <w:r w:rsidR="00B01762" w:rsidRPr="00B47B25">
        <w:rPr>
          <w:rFonts w:ascii="Arial" w:hAnsi="Arial" w:cs="Arial"/>
          <w:color w:val="000000" w:themeColor="text1"/>
        </w:rPr>
        <w:t>item</w:t>
      </w:r>
      <w:r w:rsidR="00D00470" w:rsidRPr="00B47B25">
        <w:rPr>
          <w:rFonts w:ascii="Arial" w:hAnsi="Arial" w:cs="Arial"/>
          <w:color w:val="000000" w:themeColor="text1"/>
        </w:rPr>
        <w:t xml:space="preserve"> no prazo de </w:t>
      </w:r>
      <w:r w:rsidRPr="00B47B25">
        <w:rPr>
          <w:rFonts w:ascii="Arial" w:hAnsi="Arial" w:cs="Arial"/>
          <w:color w:val="000000" w:themeColor="text1"/>
        </w:rPr>
        <w:t>05 (</w:t>
      </w:r>
      <w:r w:rsidR="00D00470" w:rsidRPr="00B47B25">
        <w:rPr>
          <w:rFonts w:ascii="Arial" w:hAnsi="Arial" w:cs="Arial"/>
          <w:color w:val="000000" w:themeColor="text1"/>
        </w:rPr>
        <w:t>cinco</w:t>
      </w:r>
      <w:r w:rsidRPr="00B47B25">
        <w:rPr>
          <w:rFonts w:ascii="Arial" w:hAnsi="Arial" w:cs="Arial"/>
          <w:color w:val="000000" w:themeColor="text1"/>
        </w:rPr>
        <w:t>)</w:t>
      </w:r>
      <w:r w:rsidR="00D00470" w:rsidRPr="00B47B25">
        <w:rPr>
          <w:rFonts w:ascii="Arial" w:hAnsi="Arial" w:cs="Arial"/>
          <w:color w:val="000000" w:themeColor="text1"/>
        </w:rPr>
        <w:t xml:space="preserve"> minutos.</w:t>
      </w:r>
    </w:p>
    <w:p w14:paraId="23AE65C7" w14:textId="77777777" w:rsidR="007047EC" w:rsidRPr="00B47B25" w:rsidRDefault="007047EC" w:rsidP="00B47B25">
      <w:pPr>
        <w:pStyle w:val="corpo"/>
        <w:spacing w:before="0" w:after="0"/>
        <w:jc w:val="both"/>
        <w:rPr>
          <w:rFonts w:ascii="Arial" w:hAnsi="Arial" w:cs="Arial"/>
          <w:color w:val="000000" w:themeColor="text1"/>
        </w:rPr>
      </w:pPr>
    </w:p>
    <w:p w14:paraId="61FFEEDD" w14:textId="34CFD1BF" w:rsidR="00D00470" w:rsidRPr="00B47B25" w:rsidRDefault="00DF7B06" w:rsidP="00B47B25">
      <w:pPr>
        <w:pStyle w:val="corpo"/>
        <w:spacing w:before="0" w:after="0"/>
        <w:jc w:val="both"/>
        <w:rPr>
          <w:rFonts w:ascii="Arial" w:hAnsi="Arial" w:cs="Arial"/>
          <w:color w:val="000000" w:themeColor="text1"/>
        </w:rPr>
      </w:pPr>
      <w:r w:rsidRPr="00B47B25">
        <w:rPr>
          <w:rFonts w:ascii="Arial" w:hAnsi="Arial" w:cs="Arial"/>
          <w:color w:val="000000" w:themeColor="text1"/>
        </w:rPr>
        <w:t>13</w:t>
      </w:r>
      <w:r w:rsidR="00D00470" w:rsidRPr="00B47B25">
        <w:rPr>
          <w:rFonts w:ascii="Arial" w:hAnsi="Arial" w:cs="Arial"/>
          <w:color w:val="000000" w:themeColor="text1"/>
        </w:rPr>
        <w:t xml:space="preserve">.1.3.1 – Caso a licitante convocada não apresente lance inferior ao menor valor registrado no prazo acima indicado, as demais microempresas, empresas de pequeno porte ou cooperativas que porventura possuam lances ou </w:t>
      </w:r>
      <w:r w:rsidRPr="00B47B25">
        <w:rPr>
          <w:rFonts w:ascii="Arial" w:hAnsi="Arial" w:cs="Arial"/>
          <w:color w:val="000000" w:themeColor="text1"/>
        </w:rPr>
        <w:t>propostas na situação do item 13</w:t>
      </w:r>
      <w:r w:rsidR="00D00470" w:rsidRPr="00B47B25">
        <w:rPr>
          <w:rFonts w:ascii="Arial" w:hAnsi="Arial" w:cs="Arial"/>
          <w:color w:val="000000" w:themeColor="text1"/>
        </w:rPr>
        <w:t>.1.2.1 deverão ser convocadas, na ordem de classificação, a ofertar lances inferiores à menor proposta.</w:t>
      </w:r>
    </w:p>
    <w:p w14:paraId="6CDB2711" w14:textId="77777777" w:rsidR="007047EC" w:rsidRPr="00B47B25" w:rsidRDefault="007047EC" w:rsidP="00B47B25">
      <w:pPr>
        <w:pStyle w:val="corpo"/>
        <w:spacing w:before="0" w:after="0"/>
        <w:jc w:val="both"/>
        <w:rPr>
          <w:rFonts w:ascii="Arial" w:hAnsi="Arial" w:cs="Arial"/>
          <w:color w:val="000000" w:themeColor="text1"/>
        </w:rPr>
      </w:pPr>
    </w:p>
    <w:p w14:paraId="327B80B3" w14:textId="783133A9" w:rsidR="00A71D28" w:rsidRPr="00B47B25" w:rsidRDefault="00DF7B06" w:rsidP="00B47B25">
      <w:pPr>
        <w:pStyle w:val="corpo"/>
        <w:spacing w:before="0" w:after="0"/>
        <w:jc w:val="both"/>
        <w:rPr>
          <w:rFonts w:ascii="Arial" w:hAnsi="Arial" w:cs="Arial"/>
          <w:color w:val="000000" w:themeColor="text1"/>
        </w:rPr>
      </w:pPr>
      <w:r w:rsidRPr="00B47B25">
        <w:rPr>
          <w:rFonts w:ascii="Arial" w:hAnsi="Arial" w:cs="Arial"/>
          <w:color w:val="000000" w:themeColor="text1"/>
        </w:rPr>
        <w:t>13</w:t>
      </w:r>
      <w:r w:rsidR="00D00470" w:rsidRPr="00B47B25">
        <w:rPr>
          <w:rFonts w:ascii="Arial" w:hAnsi="Arial" w:cs="Arial"/>
          <w:color w:val="000000" w:themeColor="text1"/>
        </w:rPr>
        <w:t>.1.3.2 – A microempresa, empresa de pequeno porte ou cooperativa que primeiro apresentar lance inferior ao menor lance ofertado na sessão de disputa s</w:t>
      </w:r>
      <w:r w:rsidRPr="00B47B25">
        <w:rPr>
          <w:rFonts w:ascii="Arial" w:hAnsi="Arial" w:cs="Arial"/>
          <w:color w:val="000000" w:themeColor="text1"/>
        </w:rPr>
        <w:t>erá considerada arrematante</w:t>
      </w:r>
      <w:r w:rsidR="0099672F" w:rsidRPr="00B47B25">
        <w:rPr>
          <w:rFonts w:ascii="Arial" w:hAnsi="Arial" w:cs="Arial"/>
          <w:color w:val="000000" w:themeColor="text1"/>
        </w:rPr>
        <w:t xml:space="preserve"> pela Pregoeira</w:t>
      </w:r>
      <w:r w:rsidR="00D00470" w:rsidRPr="00B47B25">
        <w:rPr>
          <w:rFonts w:ascii="Arial" w:hAnsi="Arial" w:cs="Arial"/>
          <w:color w:val="000000" w:themeColor="text1"/>
        </w:rPr>
        <w:t xml:space="preserve">, que encerrará a disputa do </w:t>
      </w:r>
      <w:r w:rsidR="00B01762" w:rsidRPr="00B47B25">
        <w:rPr>
          <w:rFonts w:ascii="Arial" w:hAnsi="Arial" w:cs="Arial"/>
          <w:color w:val="000000" w:themeColor="text1"/>
        </w:rPr>
        <w:t>item</w:t>
      </w:r>
      <w:r w:rsidR="00D00470" w:rsidRPr="00B47B25">
        <w:rPr>
          <w:rFonts w:ascii="Arial" w:hAnsi="Arial" w:cs="Arial"/>
          <w:color w:val="000000" w:themeColor="text1"/>
        </w:rPr>
        <w:t xml:space="preserve"> na sala virtual, </w:t>
      </w:r>
      <w:r w:rsidR="00A71D28" w:rsidRPr="00B47B25">
        <w:rPr>
          <w:rFonts w:ascii="Arial" w:hAnsi="Arial" w:cs="Arial"/>
          <w:color w:val="000000" w:themeColor="text1"/>
        </w:rPr>
        <w:t xml:space="preserve">e que deverá apresentar a </w:t>
      </w:r>
      <w:r w:rsidR="00D00470" w:rsidRPr="00B47B25">
        <w:rPr>
          <w:rFonts w:ascii="Arial" w:hAnsi="Arial" w:cs="Arial"/>
          <w:color w:val="000000" w:themeColor="text1"/>
        </w:rPr>
        <w:t>documentação de habilitação e da proposta</w:t>
      </w:r>
      <w:r w:rsidR="000D3551" w:rsidRPr="00B47B25">
        <w:rPr>
          <w:rFonts w:ascii="Arial" w:hAnsi="Arial" w:cs="Arial"/>
          <w:color w:val="000000" w:themeColor="text1"/>
        </w:rPr>
        <w:t xml:space="preserve"> de preços, conforme item </w:t>
      </w:r>
      <w:r w:rsidR="00C50C68" w:rsidRPr="00B47B25">
        <w:rPr>
          <w:rFonts w:ascii="Arial" w:hAnsi="Arial" w:cs="Arial"/>
          <w:color w:val="000000" w:themeColor="text1"/>
        </w:rPr>
        <w:t>12.1 deste</w:t>
      </w:r>
      <w:r w:rsidR="00D00470" w:rsidRPr="00B47B25">
        <w:rPr>
          <w:rFonts w:ascii="Arial" w:hAnsi="Arial" w:cs="Arial"/>
          <w:color w:val="000000" w:themeColor="text1"/>
        </w:rPr>
        <w:t xml:space="preserve"> edital.</w:t>
      </w:r>
    </w:p>
    <w:p w14:paraId="1954EDC9" w14:textId="77777777" w:rsidR="007047EC" w:rsidRPr="00B47B25" w:rsidRDefault="007047EC" w:rsidP="00B47B25">
      <w:pPr>
        <w:pStyle w:val="corpo"/>
        <w:spacing w:before="0" w:after="0"/>
        <w:jc w:val="both"/>
        <w:rPr>
          <w:rFonts w:ascii="Arial" w:hAnsi="Arial" w:cs="Arial"/>
          <w:color w:val="000000" w:themeColor="text1"/>
        </w:rPr>
      </w:pPr>
    </w:p>
    <w:p w14:paraId="47051736" w14:textId="2E76A998" w:rsidR="00D00470" w:rsidRPr="00B47B25" w:rsidRDefault="000D3551" w:rsidP="00B47B25">
      <w:pPr>
        <w:pStyle w:val="corpo"/>
        <w:spacing w:before="0" w:after="0"/>
        <w:jc w:val="both"/>
        <w:rPr>
          <w:rFonts w:ascii="Arial" w:hAnsi="Arial" w:cs="Arial"/>
          <w:color w:val="000000" w:themeColor="text1"/>
        </w:rPr>
      </w:pPr>
      <w:r w:rsidRPr="00B47B25">
        <w:rPr>
          <w:rFonts w:ascii="Arial" w:hAnsi="Arial" w:cs="Arial"/>
          <w:color w:val="000000" w:themeColor="text1"/>
        </w:rPr>
        <w:t>13</w:t>
      </w:r>
      <w:r w:rsidR="00D00470" w:rsidRPr="00B47B25">
        <w:rPr>
          <w:rFonts w:ascii="Arial" w:hAnsi="Arial" w:cs="Arial"/>
          <w:color w:val="000000" w:themeColor="text1"/>
        </w:rPr>
        <w:t>.1.3.3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3E225D14" w14:textId="77777777" w:rsidR="007047EC" w:rsidRPr="00B47B25" w:rsidRDefault="007047EC" w:rsidP="00B47B25">
      <w:pPr>
        <w:pStyle w:val="corpo"/>
        <w:tabs>
          <w:tab w:val="left" w:pos="9214"/>
        </w:tabs>
        <w:spacing w:before="0" w:after="0"/>
        <w:jc w:val="both"/>
        <w:rPr>
          <w:rFonts w:ascii="Arial" w:hAnsi="Arial" w:cs="Arial"/>
          <w:color w:val="000000" w:themeColor="text1"/>
        </w:rPr>
      </w:pPr>
    </w:p>
    <w:p w14:paraId="295857B2" w14:textId="367F6904" w:rsidR="00D00470" w:rsidRPr="00B47B25" w:rsidRDefault="000D3551" w:rsidP="00B47B25">
      <w:pPr>
        <w:pStyle w:val="corpo"/>
        <w:tabs>
          <w:tab w:val="left" w:pos="9214"/>
        </w:tabs>
        <w:spacing w:before="0" w:after="0"/>
        <w:jc w:val="both"/>
        <w:rPr>
          <w:rFonts w:ascii="Arial" w:hAnsi="Arial" w:cs="Arial"/>
          <w:bCs/>
          <w:color w:val="000000" w:themeColor="text1"/>
        </w:rPr>
      </w:pPr>
      <w:r w:rsidRPr="00B47B25">
        <w:rPr>
          <w:rFonts w:ascii="Arial" w:hAnsi="Arial" w:cs="Arial"/>
          <w:color w:val="000000" w:themeColor="text1"/>
        </w:rPr>
        <w:t>13</w:t>
      </w:r>
      <w:r w:rsidR="00D00470" w:rsidRPr="00B47B25">
        <w:rPr>
          <w:rFonts w:ascii="Arial" w:hAnsi="Arial" w:cs="Arial"/>
          <w:color w:val="000000" w:themeColor="text1"/>
        </w:rPr>
        <w:t>.1.4 – Caso a proposta inicialmente mais bem classificada, de licitante</w:t>
      </w:r>
      <w:r w:rsidR="00D00470" w:rsidRPr="00B47B25">
        <w:rPr>
          <w:rFonts w:ascii="Arial" w:hAnsi="Arial" w:cs="Arial"/>
          <w:bCs/>
          <w:color w:val="000000" w:themeColor="text1"/>
        </w:rPr>
        <w:t xml:space="preserve"> não enquadrado como microempresa, empresa de pequeno porte ou cooper</w:t>
      </w:r>
      <w:r w:rsidRPr="00B47B25">
        <w:rPr>
          <w:rFonts w:ascii="Arial" w:hAnsi="Arial" w:cs="Arial"/>
          <w:bCs/>
          <w:color w:val="000000" w:themeColor="text1"/>
        </w:rPr>
        <w:t xml:space="preserve">ativa, seja desclassificada </w:t>
      </w:r>
      <w:r w:rsidR="00C50C68" w:rsidRPr="00B47B25">
        <w:rPr>
          <w:rFonts w:ascii="Arial" w:hAnsi="Arial" w:cs="Arial"/>
          <w:bCs/>
          <w:color w:val="000000" w:themeColor="text1"/>
        </w:rPr>
        <w:t>pela Pregoeira</w:t>
      </w:r>
      <w:r w:rsidR="00D00470" w:rsidRPr="00B47B25">
        <w:rPr>
          <w:rFonts w:ascii="Arial" w:hAnsi="Arial" w:cs="Arial"/>
          <w:bCs/>
          <w:color w:val="000000" w:themeColor="text1"/>
        </w:rPr>
        <w:t>, por desatendimento ao edital, essa proposta não é mais considerada como parâmetro para o efeito do empate de que trata esta cláusula.</w:t>
      </w:r>
    </w:p>
    <w:p w14:paraId="51FDB663" w14:textId="77777777" w:rsidR="007047EC" w:rsidRPr="00B47B25" w:rsidRDefault="007047EC" w:rsidP="00B47B25">
      <w:pPr>
        <w:pStyle w:val="corpo"/>
        <w:tabs>
          <w:tab w:val="left" w:pos="9214"/>
        </w:tabs>
        <w:spacing w:before="0" w:after="0"/>
        <w:jc w:val="both"/>
        <w:rPr>
          <w:rFonts w:ascii="Arial" w:hAnsi="Arial" w:cs="Arial"/>
          <w:bCs/>
          <w:color w:val="000000" w:themeColor="text1"/>
        </w:rPr>
      </w:pPr>
    </w:p>
    <w:p w14:paraId="3D2922C7" w14:textId="47599032" w:rsidR="00D00470" w:rsidRPr="00B47B25" w:rsidRDefault="000D3551" w:rsidP="00B47B25">
      <w:pPr>
        <w:pStyle w:val="corpo"/>
        <w:tabs>
          <w:tab w:val="left" w:pos="9214"/>
        </w:tabs>
        <w:spacing w:before="0" w:after="0"/>
        <w:jc w:val="both"/>
        <w:rPr>
          <w:rFonts w:ascii="Arial" w:hAnsi="Arial" w:cs="Arial"/>
          <w:color w:val="000000" w:themeColor="text1"/>
        </w:rPr>
      </w:pPr>
      <w:r w:rsidRPr="00B47B25">
        <w:rPr>
          <w:rFonts w:ascii="Arial" w:hAnsi="Arial" w:cs="Arial"/>
          <w:bCs/>
          <w:color w:val="000000" w:themeColor="text1"/>
        </w:rPr>
        <w:lastRenderedPageBreak/>
        <w:t>13</w:t>
      </w:r>
      <w:r w:rsidR="00D00470" w:rsidRPr="00B47B25">
        <w:rPr>
          <w:rFonts w:ascii="Arial" w:hAnsi="Arial" w:cs="Arial"/>
          <w:bCs/>
          <w:color w:val="000000" w:themeColor="text1"/>
        </w:rPr>
        <w:t xml:space="preserve">.1.4.1 – Para o efeito do empate, no caso da desclassificação de que trata o item anterior, a melhor proposta passa a ser a da próxima licitante não enquadrada como microempresa, empresa de pequeno porte ou cooperativa, observado o previsto no item </w:t>
      </w:r>
      <w:r w:rsidRPr="00B47B25">
        <w:rPr>
          <w:rFonts w:ascii="Arial" w:hAnsi="Arial" w:cs="Arial"/>
          <w:color w:val="000000" w:themeColor="text1"/>
        </w:rPr>
        <w:t>13</w:t>
      </w:r>
      <w:r w:rsidR="00D00470" w:rsidRPr="00B47B25">
        <w:rPr>
          <w:rFonts w:ascii="Arial" w:hAnsi="Arial" w:cs="Arial"/>
          <w:color w:val="000000" w:themeColor="text1"/>
        </w:rPr>
        <w:t>.1.2.2.</w:t>
      </w:r>
    </w:p>
    <w:p w14:paraId="3044655D" w14:textId="77777777" w:rsidR="007047EC" w:rsidRPr="00B47B25" w:rsidRDefault="007047EC" w:rsidP="00B47B25">
      <w:pPr>
        <w:pStyle w:val="corpo"/>
        <w:tabs>
          <w:tab w:val="left" w:pos="9214"/>
        </w:tabs>
        <w:spacing w:before="0" w:after="0"/>
        <w:jc w:val="both"/>
        <w:rPr>
          <w:rFonts w:ascii="Arial" w:hAnsi="Arial" w:cs="Arial"/>
          <w:bCs/>
          <w:color w:val="000000" w:themeColor="text1"/>
        </w:rPr>
      </w:pPr>
    </w:p>
    <w:p w14:paraId="14B79D08" w14:textId="4FD8F5B9" w:rsidR="00D00470" w:rsidRPr="00B47B25" w:rsidRDefault="000D3551" w:rsidP="00B47B25">
      <w:pPr>
        <w:pStyle w:val="corpo"/>
        <w:spacing w:before="0" w:after="0"/>
        <w:jc w:val="both"/>
        <w:rPr>
          <w:rFonts w:ascii="Arial" w:hAnsi="Arial" w:cs="Arial"/>
          <w:color w:val="000000" w:themeColor="text1"/>
        </w:rPr>
      </w:pPr>
      <w:r w:rsidRPr="00B47B25">
        <w:rPr>
          <w:rFonts w:ascii="Arial" w:hAnsi="Arial" w:cs="Arial"/>
          <w:color w:val="000000" w:themeColor="text1"/>
        </w:rPr>
        <w:t>13</w:t>
      </w:r>
      <w:r w:rsidR="00D00470" w:rsidRPr="00B47B25">
        <w:rPr>
          <w:rFonts w:ascii="Arial" w:hAnsi="Arial" w:cs="Arial"/>
          <w:color w:val="000000" w:themeColor="text1"/>
        </w:rPr>
        <w:t>.1.5 – O julgamento da habilitação das microempresas, empresas de pequeno porte e cooperativas obedecerá aos critérios gerais definidos neste edital, observadas as particularidades de cada pessoa jurídica.</w:t>
      </w:r>
    </w:p>
    <w:p w14:paraId="2240E76E" w14:textId="77777777" w:rsidR="007047EC" w:rsidRPr="00B47B25" w:rsidRDefault="007047EC" w:rsidP="00B47B25">
      <w:pPr>
        <w:pStyle w:val="corpo"/>
        <w:spacing w:before="0" w:after="0"/>
        <w:jc w:val="both"/>
        <w:rPr>
          <w:rFonts w:ascii="Arial" w:hAnsi="Arial" w:cs="Arial"/>
          <w:color w:val="000000" w:themeColor="text1"/>
        </w:rPr>
      </w:pPr>
    </w:p>
    <w:p w14:paraId="2D70F9B9" w14:textId="295E5072" w:rsidR="002F202B" w:rsidRPr="00B47B25" w:rsidRDefault="000D3551" w:rsidP="00B47B25">
      <w:pPr>
        <w:pStyle w:val="corpo"/>
        <w:spacing w:before="0" w:after="0"/>
        <w:jc w:val="both"/>
        <w:rPr>
          <w:rFonts w:ascii="Arial" w:hAnsi="Arial" w:cs="Arial"/>
          <w:b/>
          <w:bCs/>
          <w:color w:val="000000" w:themeColor="text1"/>
        </w:rPr>
      </w:pPr>
      <w:r w:rsidRPr="00B47B25">
        <w:rPr>
          <w:rFonts w:ascii="Arial" w:hAnsi="Arial" w:cs="Arial"/>
          <w:color w:val="000000" w:themeColor="text1"/>
        </w:rPr>
        <w:t>13</w:t>
      </w:r>
      <w:r w:rsidR="00D00470" w:rsidRPr="00B47B25">
        <w:rPr>
          <w:rFonts w:ascii="Arial" w:hAnsi="Arial" w:cs="Arial"/>
          <w:color w:val="000000" w:themeColor="text1"/>
        </w:rPr>
        <w:t>.1.6 – Havendo alguma restrição na comprovação da regularidade fiscal, será assegurado às microempresas, empresas de pequeno porte e cooperativas um prazo adicional de 05 (cinco) dias úteis para a regularização da documentação, contados a partir da notif</w:t>
      </w:r>
      <w:r w:rsidRPr="00B47B25">
        <w:rPr>
          <w:rFonts w:ascii="Arial" w:hAnsi="Arial" w:cs="Arial"/>
          <w:color w:val="000000" w:themeColor="text1"/>
        </w:rPr>
        <w:t>icação da irregularidade pela Pregoeira</w:t>
      </w:r>
      <w:r w:rsidR="00D00470" w:rsidRPr="00B47B25">
        <w:rPr>
          <w:rFonts w:ascii="Arial" w:hAnsi="Arial" w:cs="Arial"/>
          <w:color w:val="000000" w:themeColor="text1"/>
        </w:rPr>
        <w:t>. O prazo de 05 (cinco) dias úteis poderá ser prorrogado por igual período se houver manifestação expressa do interessado antes do término do prazo inicial.</w:t>
      </w:r>
      <w:r w:rsidR="00D00470" w:rsidRPr="00B47B25">
        <w:rPr>
          <w:rFonts w:ascii="Arial" w:hAnsi="Arial" w:cs="Arial"/>
          <w:b/>
          <w:bCs/>
          <w:color w:val="000000" w:themeColor="text1"/>
        </w:rPr>
        <w:t xml:space="preserve"> </w:t>
      </w:r>
    </w:p>
    <w:p w14:paraId="72576AAD" w14:textId="7D529D82" w:rsidR="007047EC" w:rsidRPr="00B47B25" w:rsidRDefault="007047EC" w:rsidP="00B47B25">
      <w:pPr>
        <w:autoSpaceDE w:val="0"/>
        <w:autoSpaceDN w:val="0"/>
        <w:adjustRightInd w:val="0"/>
        <w:jc w:val="both"/>
        <w:rPr>
          <w:rFonts w:ascii="Arial" w:hAnsi="Arial" w:cs="Arial"/>
          <w:b/>
          <w:bCs/>
          <w:color w:val="FF0000"/>
        </w:rPr>
      </w:pPr>
    </w:p>
    <w:p w14:paraId="4F487DD4" w14:textId="34941090" w:rsidR="00F57956" w:rsidRPr="00B47B25" w:rsidRDefault="00F57956" w:rsidP="00B47B25">
      <w:pPr>
        <w:pStyle w:val="corpo"/>
        <w:spacing w:before="0" w:after="0"/>
        <w:jc w:val="both"/>
        <w:rPr>
          <w:rFonts w:ascii="Arial" w:hAnsi="Arial" w:cs="Arial"/>
          <w:color w:val="000000" w:themeColor="text1"/>
        </w:rPr>
      </w:pPr>
      <w:r w:rsidRPr="00B47B25">
        <w:rPr>
          <w:rFonts w:ascii="Arial" w:hAnsi="Arial" w:cs="Arial"/>
          <w:color w:val="000000" w:themeColor="text1"/>
          <w:highlight w:val="yellow"/>
        </w:rPr>
        <w:t>13.1.6.1 - Esclarecemos que para ter o direito do tratamento diferenciado a empresa, enquadrada no regime diferenciado, deverá apresentar a certidão vencida, para ter o direito de abertura de prazo para apre</w:t>
      </w:r>
      <w:r w:rsidR="00A61658">
        <w:rPr>
          <w:rFonts w:ascii="Arial" w:hAnsi="Arial" w:cs="Arial"/>
          <w:color w:val="000000" w:themeColor="text1"/>
          <w:highlight w:val="yellow"/>
        </w:rPr>
        <w:t>sentação da certidão atualizada.</w:t>
      </w:r>
    </w:p>
    <w:p w14:paraId="2B1005D5" w14:textId="77777777" w:rsidR="00F57956" w:rsidRPr="00B47B25" w:rsidRDefault="00F57956" w:rsidP="00B47B25">
      <w:pPr>
        <w:pStyle w:val="corpo"/>
        <w:spacing w:before="0" w:after="0"/>
        <w:jc w:val="both"/>
        <w:rPr>
          <w:rFonts w:ascii="Arial" w:hAnsi="Arial" w:cs="Arial"/>
          <w:b/>
          <w:bCs/>
          <w:color w:val="000000" w:themeColor="text1"/>
        </w:rPr>
      </w:pPr>
    </w:p>
    <w:p w14:paraId="657186AD" w14:textId="20BC91B9" w:rsidR="00F57956" w:rsidRPr="00B47B25" w:rsidRDefault="00F57956" w:rsidP="00B47B25">
      <w:pPr>
        <w:autoSpaceDE w:val="0"/>
        <w:autoSpaceDN w:val="0"/>
        <w:adjustRightInd w:val="0"/>
        <w:jc w:val="both"/>
        <w:rPr>
          <w:rFonts w:ascii="Arial" w:hAnsi="Arial" w:cs="Arial"/>
          <w:b/>
          <w:bCs/>
          <w:color w:val="FF0000"/>
        </w:rPr>
      </w:pPr>
      <w:r w:rsidRPr="00B47B25">
        <w:rPr>
          <w:rFonts w:ascii="Arial" w:hAnsi="Arial" w:cs="Arial"/>
          <w:color w:val="000000" w:themeColor="text1"/>
        </w:rPr>
        <w:t xml:space="preserve">13.1.6.2 </w:t>
      </w:r>
      <w:r w:rsidRPr="00B47B25">
        <w:rPr>
          <w:rFonts w:ascii="Arial" w:hAnsi="Arial" w:cs="Arial"/>
          <w:bCs/>
          <w:color w:val="000000" w:themeColor="text1"/>
        </w:rPr>
        <w:t>-</w:t>
      </w:r>
      <w:r w:rsidRPr="00B47B25">
        <w:rPr>
          <w:rFonts w:ascii="Arial" w:hAnsi="Arial" w:cs="Arial"/>
          <w:b/>
          <w:bCs/>
          <w:color w:val="000000" w:themeColor="text1"/>
        </w:rPr>
        <w:t xml:space="preserve"> </w:t>
      </w:r>
      <w:r w:rsidRPr="00B47B25">
        <w:rPr>
          <w:rFonts w:ascii="Arial" w:hAnsi="Arial" w:cs="Arial"/>
          <w:color w:val="000000" w:themeColor="text1"/>
        </w:rPr>
        <w:t>Nos casos de que trata o item 13.1.6, a sessão será suspensa até a empresa vencedora apresentar o documento atualizado, de acordo com o prazo já definido em edital.</w:t>
      </w:r>
    </w:p>
    <w:p w14:paraId="500BE026" w14:textId="77777777" w:rsidR="00F57956" w:rsidRPr="00B47B25" w:rsidRDefault="00F57956" w:rsidP="00B47B25">
      <w:pPr>
        <w:autoSpaceDE w:val="0"/>
        <w:autoSpaceDN w:val="0"/>
        <w:adjustRightInd w:val="0"/>
        <w:jc w:val="both"/>
        <w:rPr>
          <w:rFonts w:ascii="Arial" w:hAnsi="Arial" w:cs="Arial"/>
          <w:b/>
          <w:bCs/>
          <w:color w:val="000000"/>
        </w:rPr>
      </w:pPr>
    </w:p>
    <w:p w14:paraId="0272E66C" w14:textId="797D1E9A" w:rsidR="008A55EA" w:rsidRPr="00B47B25" w:rsidRDefault="000D3551" w:rsidP="00B47B25">
      <w:pPr>
        <w:autoSpaceDE w:val="0"/>
        <w:autoSpaceDN w:val="0"/>
        <w:adjustRightInd w:val="0"/>
        <w:jc w:val="both"/>
        <w:rPr>
          <w:rFonts w:ascii="Arial" w:hAnsi="Arial" w:cs="Arial"/>
          <w:b/>
          <w:bCs/>
          <w:color w:val="FFFFFF"/>
          <w:u w:val="single"/>
        </w:rPr>
      </w:pPr>
      <w:r w:rsidRPr="00B47B25">
        <w:rPr>
          <w:rFonts w:ascii="Arial" w:hAnsi="Arial" w:cs="Arial"/>
          <w:b/>
          <w:bCs/>
          <w:color w:val="000000"/>
        </w:rPr>
        <w:t>14</w:t>
      </w:r>
      <w:r w:rsidR="00D87045" w:rsidRPr="00B47B25">
        <w:rPr>
          <w:rFonts w:ascii="Arial" w:hAnsi="Arial" w:cs="Arial"/>
          <w:b/>
          <w:bCs/>
          <w:color w:val="000000"/>
        </w:rPr>
        <w:t xml:space="preserve"> </w:t>
      </w:r>
      <w:r w:rsidR="008A55EA" w:rsidRPr="00B47B25">
        <w:rPr>
          <w:rFonts w:ascii="Arial" w:hAnsi="Arial" w:cs="Arial"/>
          <w:b/>
          <w:bCs/>
          <w:color w:val="000000"/>
        </w:rPr>
        <w:t xml:space="preserve">– </w:t>
      </w:r>
      <w:r w:rsidR="008A55EA" w:rsidRPr="00B47B25">
        <w:rPr>
          <w:rFonts w:ascii="Arial" w:hAnsi="Arial" w:cs="Arial"/>
          <w:b/>
          <w:bCs/>
          <w:color w:val="000000"/>
          <w:u w:val="single"/>
        </w:rPr>
        <w:t>DOS RECURSOS</w:t>
      </w:r>
      <w:r w:rsidR="008A55EA" w:rsidRPr="00B47B25">
        <w:rPr>
          <w:rFonts w:ascii="Arial" w:hAnsi="Arial" w:cs="Arial"/>
          <w:b/>
          <w:bCs/>
          <w:color w:val="FFFFFF"/>
          <w:u w:val="single"/>
        </w:rPr>
        <w:t>14. DOS RECURSOS</w:t>
      </w:r>
    </w:p>
    <w:p w14:paraId="24FE60AA" w14:textId="77777777" w:rsidR="00734523" w:rsidRPr="00B47B25" w:rsidRDefault="00734523" w:rsidP="00B47B25">
      <w:pPr>
        <w:autoSpaceDE w:val="0"/>
        <w:autoSpaceDN w:val="0"/>
        <w:adjustRightInd w:val="0"/>
        <w:jc w:val="both"/>
        <w:rPr>
          <w:rFonts w:ascii="Arial" w:hAnsi="Arial" w:cs="Arial"/>
          <w:color w:val="000000"/>
        </w:rPr>
      </w:pPr>
    </w:p>
    <w:p w14:paraId="0CFE7702" w14:textId="0F6DE17F" w:rsidR="008A55EA" w:rsidRPr="00B47B25" w:rsidRDefault="002F202B" w:rsidP="00B47B25">
      <w:pPr>
        <w:autoSpaceDE w:val="0"/>
        <w:autoSpaceDN w:val="0"/>
        <w:adjustRightInd w:val="0"/>
        <w:jc w:val="both"/>
        <w:rPr>
          <w:rFonts w:ascii="Arial" w:hAnsi="Arial" w:cs="Arial"/>
          <w:color w:val="000000"/>
        </w:rPr>
      </w:pPr>
      <w:r w:rsidRPr="00B47B25">
        <w:rPr>
          <w:rFonts w:ascii="Arial" w:hAnsi="Arial" w:cs="Arial"/>
          <w:color w:val="000000"/>
        </w:rPr>
        <w:t>14</w:t>
      </w:r>
      <w:r w:rsidR="008A55EA" w:rsidRPr="00B47B25">
        <w:rPr>
          <w:rFonts w:ascii="Arial" w:hAnsi="Arial" w:cs="Arial"/>
          <w:color w:val="000000"/>
        </w:rPr>
        <w:t>.1</w:t>
      </w:r>
      <w:r w:rsidR="00B070E3" w:rsidRPr="00B47B25">
        <w:rPr>
          <w:rFonts w:ascii="Arial" w:hAnsi="Arial" w:cs="Arial"/>
          <w:color w:val="000000"/>
        </w:rPr>
        <w:t xml:space="preserve"> </w:t>
      </w:r>
      <w:r w:rsidR="00181C90" w:rsidRPr="00B47B25">
        <w:rPr>
          <w:rFonts w:ascii="Arial" w:hAnsi="Arial" w:cs="Arial"/>
          <w:color w:val="000000"/>
        </w:rPr>
        <w:t>-</w:t>
      </w:r>
      <w:r w:rsidR="008A55EA" w:rsidRPr="00B47B25">
        <w:rPr>
          <w:rFonts w:ascii="Arial" w:hAnsi="Arial" w:cs="Arial"/>
          <w:b/>
          <w:bCs/>
          <w:color w:val="000000"/>
        </w:rPr>
        <w:t xml:space="preserve"> </w:t>
      </w:r>
      <w:r w:rsidR="008A55EA" w:rsidRPr="00B47B25">
        <w:rPr>
          <w:rFonts w:ascii="Arial" w:hAnsi="Arial" w:cs="Arial"/>
          <w:color w:val="000000"/>
        </w:rPr>
        <w:t>Proferida a decisã</w:t>
      </w:r>
      <w:r w:rsidR="000D3551" w:rsidRPr="00B47B25">
        <w:rPr>
          <w:rFonts w:ascii="Arial" w:hAnsi="Arial" w:cs="Arial"/>
          <w:color w:val="000000"/>
        </w:rPr>
        <w:t>o que declarar o vencedor, a Pregoeira</w:t>
      </w:r>
      <w:r w:rsidR="008A55EA" w:rsidRPr="00B47B25">
        <w:rPr>
          <w:rFonts w:ascii="Arial" w:hAnsi="Arial" w:cs="Arial"/>
          <w:color w:val="000000"/>
        </w:rPr>
        <w:t xml:space="preserve"> informará aos licitantes, por meio de mensagem lançada no sistema, que poderão interpor recurso, imediata e motivadamente, por meio eletrônico, utilizando para tanto, exclusivamente, campo próprio disponibilizado no sistema </w:t>
      </w:r>
      <w:hyperlink r:id="rId20" w:history="1">
        <w:r w:rsidR="008A55EA" w:rsidRPr="00B47B25">
          <w:rPr>
            <w:rStyle w:val="Hyperlink"/>
            <w:rFonts w:ascii="Arial" w:hAnsi="Arial" w:cs="Arial"/>
          </w:rPr>
          <w:t>www.bbmnetlicitacoes.com.br</w:t>
        </w:r>
      </w:hyperlink>
      <w:r w:rsidR="008A55EA" w:rsidRPr="00B47B25">
        <w:rPr>
          <w:rFonts w:ascii="Arial" w:hAnsi="Arial" w:cs="Arial"/>
          <w:color w:val="000000"/>
        </w:rPr>
        <w:t>.</w:t>
      </w:r>
    </w:p>
    <w:p w14:paraId="0CCB9393" w14:textId="77777777" w:rsidR="004D1277" w:rsidRPr="00B47B25" w:rsidRDefault="004D1277" w:rsidP="00B47B25">
      <w:pPr>
        <w:autoSpaceDE w:val="0"/>
        <w:autoSpaceDN w:val="0"/>
        <w:adjustRightInd w:val="0"/>
        <w:jc w:val="both"/>
        <w:rPr>
          <w:rFonts w:ascii="Arial" w:hAnsi="Arial" w:cs="Arial"/>
          <w:color w:val="000000"/>
        </w:rPr>
      </w:pPr>
    </w:p>
    <w:p w14:paraId="497AE7B1" w14:textId="77777777" w:rsidR="00923064" w:rsidRPr="00B47B25" w:rsidRDefault="00923064" w:rsidP="00B47B25">
      <w:pPr>
        <w:autoSpaceDE w:val="0"/>
        <w:autoSpaceDN w:val="0"/>
        <w:adjustRightInd w:val="0"/>
        <w:jc w:val="both"/>
        <w:rPr>
          <w:rFonts w:ascii="Arial" w:hAnsi="Arial" w:cs="Arial"/>
          <w:color w:val="000000"/>
        </w:rPr>
      </w:pPr>
      <w:r w:rsidRPr="00B47B25">
        <w:rPr>
          <w:rFonts w:ascii="Arial" w:hAnsi="Arial" w:cs="Arial"/>
          <w:color w:val="000000"/>
          <w:highlight w:val="yellow"/>
        </w:rPr>
        <w:t>14.2 -</w:t>
      </w:r>
      <w:r w:rsidRPr="00B47B25">
        <w:rPr>
          <w:rFonts w:ascii="Arial" w:hAnsi="Arial" w:cs="Arial"/>
          <w:b/>
          <w:bCs/>
          <w:color w:val="000000"/>
          <w:highlight w:val="yellow"/>
        </w:rPr>
        <w:t xml:space="preserve"> </w:t>
      </w:r>
      <w:r w:rsidRPr="00B47B25">
        <w:rPr>
          <w:rFonts w:ascii="Arial" w:hAnsi="Arial" w:cs="Arial"/>
          <w:color w:val="000000"/>
          <w:highlight w:val="yellow"/>
        </w:rPr>
        <w:t xml:space="preserve">Os memoriais de recurso e as contrarrazões serão oferecidos exclusivamente por meio eletrônico, no sítio, </w:t>
      </w:r>
      <w:hyperlink r:id="rId21" w:history="1">
        <w:r w:rsidRPr="00B47B25">
          <w:rPr>
            <w:rStyle w:val="Hyperlink"/>
            <w:rFonts w:ascii="Arial" w:hAnsi="Arial" w:cs="Arial"/>
            <w:highlight w:val="yellow"/>
          </w:rPr>
          <w:t>www.bbmnetlicitacoes.com.br</w:t>
        </w:r>
      </w:hyperlink>
      <w:r w:rsidRPr="00B47B25">
        <w:rPr>
          <w:rFonts w:ascii="Arial" w:hAnsi="Arial" w:cs="Arial"/>
          <w:color w:val="000000"/>
          <w:highlight w:val="yellow"/>
        </w:rPr>
        <w:t xml:space="preserve"> opção </w:t>
      </w:r>
      <w:r w:rsidRPr="00B47B25">
        <w:rPr>
          <w:rFonts w:ascii="Arial" w:hAnsi="Arial" w:cs="Arial"/>
          <w:b/>
          <w:bCs/>
          <w:color w:val="000000"/>
          <w:highlight w:val="yellow"/>
        </w:rPr>
        <w:t xml:space="preserve">RECURSO. </w:t>
      </w:r>
      <w:r w:rsidRPr="00B47B25">
        <w:rPr>
          <w:rFonts w:ascii="Arial" w:hAnsi="Arial" w:cs="Arial"/>
          <w:color w:val="000000"/>
          <w:highlight w:val="yellow"/>
        </w:rPr>
        <w:t xml:space="preserve">Os documentos aqui solicitados deverão estar assinados e digitalizados, pelo seu Responsável Legal, aos cuidados da Pregoeira responsável pelo certame, observados os prazos e horário estabelecidos no edital, no prazo de até </w:t>
      </w:r>
      <w:r w:rsidRPr="00B47B25">
        <w:rPr>
          <w:rFonts w:ascii="Arial" w:hAnsi="Arial" w:cs="Arial"/>
          <w:b/>
          <w:bCs/>
          <w:color w:val="000000"/>
          <w:highlight w:val="yellow"/>
        </w:rPr>
        <w:t>03(três) dias úteis</w:t>
      </w:r>
      <w:r w:rsidRPr="00B47B25">
        <w:rPr>
          <w:rFonts w:ascii="Arial" w:hAnsi="Arial" w:cs="Arial"/>
          <w:color w:val="000000"/>
          <w:highlight w:val="yellow"/>
        </w:rPr>
        <w:t>, após o termino da sessão pública.</w:t>
      </w:r>
    </w:p>
    <w:p w14:paraId="356775F5" w14:textId="55F0DD8C" w:rsidR="004D1277" w:rsidRPr="00B47B25" w:rsidRDefault="004D1277" w:rsidP="00B47B25">
      <w:pPr>
        <w:autoSpaceDE w:val="0"/>
        <w:autoSpaceDN w:val="0"/>
        <w:adjustRightInd w:val="0"/>
        <w:jc w:val="both"/>
        <w:rPr>
          <w:rFonts w:ascii="Arial" w:hAnsi="Arial" w:cs="Arial"/>
          <w:color w:val="000000"/>
        </w:rPr>
      </w:pPr>
    </w:p>
    <w:p w14:paraId="2C4A0C89" w14:textId="77777777" w:rsidR="00923064" w:rsidRPr="00B47B25" w:rsidRDefault="00923064" w:rsidP="00B47B25">
      <w:pPr>
        <w:autoSpaceDE w:val="0"/>
        <w:autoSpaceDN w:val="0"/>
        <w:adjustRightInd w:val="0"/>
        <w:jc w:val="both"/>
        <w:rPr>
          <w:rFonts w:ascii="Arial" w:hAnsi="Arial" w:cs="Arial"/>
          <w:color w:val="000000"/>
        </w:rPr>
      </w:pPr>
      <w:r w:rsidRPr="00B47B25">
        <w:rPr>
          <w:rFonts w:ascii="Arial" w:hAnsi="Arial" w:cs="Arial"/>
          <w:color w:val="000000"/>
        </w:rPr>
        <w:t>14.2.1- O sistema disponibilizara recursos e contrarrazões para todos os interessados. Decorrido os prazos legais o processo será remitido para julgamento.</w:t>
      </w:r>
    </w:p>
    <w:p w14:paraId="14701E60" w14:textId="77777777" w:rsidR="00923064" w:rsidRPr="00B47B25" w:rsidRDefault="00923064" w:rsidP="00B47B25">
      <w:pPr>
        <w:autoSpaceDE w:val="0"/>
        <w:autoSpaceDN w:val="0"/>
        <w:adjustRightInd w:val="0"/>
        <w:jc w:val="both"/>
        <w:rPr>
          <w:rFonts w:ascii="Arial" w:hAnsi="Arial" w:cs="Arial"/>
          <w:color w:val="000000"/>
        </w:rPr>
      </w:pPr>
    </w:p>
    <w:p w14:paraId="37B63F95" w14:textId="3E37F5F4" w:rsidR="008A55EA" w:rsidRPr="00B47B25" w:rsidRDefault="008A55EA" w:rsidP="00B47B25">
      <w:pPr>
        <w:autoSpaceDE w:val="0"/>
        <w:autoSpaceDN w:val="0"/>
        <w:adjustRightInd w:val="0"/>
        <w:jc w:val="both"/>
        <w:rPr>
          <w:rFonts w:ascii="Arial" w:hAnsi="Arial" w:cs="Arial"/>
          <w:color w:val="000000"/>
        </w:rPr>
      </w:pPr>
      <w:r w:rsidRPr="00B47B25">
        <w:rPr>
          <w:rFonts w:ascii="Arial" w:hAnsi="Arial" w:cs="Arial"/>
          <w:color w:val="000000"/>
        </w:rPr>
        <w:t>1</w:t>
      </w:r>
      <w:r w:rsidR="004D1277" w:rsidRPr="00B47B25">
        <w:rPr>
          <w:rFonts w:ascii="Arial" w:hAnsi="Arial" w:cs="Arial"/>
          <w:color w:val="000000"/>
        </w:rPr>
        <w:t>4</w:t>
      </w:r>
      <w:r w:rsidRPr="00B47B25">
        <w:rPr>
          <w:rFonts w:ascii="Arial" w:hAnsi="Arial" w:cs="Arial"/>
          <w:color w:val="000000"/>
        </w:rPr>
        <w:t>.</w:t>
      </w:r>
      <w:r w:rsidR="0045222B" w:rsidRPr="00B47B25">
        <w:rPr>
          <w:rFonts w:ascii="Arial" w:hAnsi="Arial" w:cs="Arial"/>
          <w:color w:val="000000"/>
        </w:rPr>
        <w:t>3</w:t>
      </w:r>
      <w:r w:rsidR="00B070E3" w:rsidRPr="00B47B25">
        <w:rPr>
          <w:rFonts w:ascii="Arial" w:hAnsi="Arial" w:cs="Arial"/>
          <w:color w:val="000000"/>
        </w:rPr>
        <w:t xml:space="preserve"> </w:t>
      </w:r>
      <w:r w:rsidR="00181C90" w:rsidRPr="00B47B25">
        <w:rPr>
          <w:rFonts w:ascii="Arial" w:hAnsi="Arial" w:cs="Arial"/>
          <w:color w:val="000000"/>
        </w:rPr>
        <w:t>-</w:t>
      </w:r>
      <w:r w:rsidRPr="00B47B25">
        <w:rPr>
          <w:rFonts w:ascii="Arial" w:hAnsi="Arial" w:cs="Arial"/>
          <w:color w:val="000000"/>
        </w:rPr>
        <w:t xml:space="preserve"> A falta de interposição de recurso importará a </w:t>
      </w:r>
      <w:r w:rsidR="002F202B" w:rsidRPr="00B47B25">
        <w:rPr>
          <w:rFonts w:ascii="Arial" w:hAnsi="Arial" w:cs="Arial"/>
          <w:color w:val="000000"/>
        </w:rPr>
        <w:t xml:space="preserve">decadência do direito ao mesmo, sendo que </w:t>
      </w:r>
      <w:r w:rsidR="00C50C68" w:rsidRPr="00B47B25">
        <w:rPr>
          <w:rFonts w:ascii="Arial" w:hAnsi="Arial" w:cs="Arial"/>
          <w:color w:val="000000"/>
        </w:rPr>
        <w:t>a Pregoeira</w:t>
      </w:r>
      <w:r w:rsidRPr="00B47B25">
        <w:rPr>
          <w:rFonts w:ascii="Arial" w:hAnsi="Arial" w:cs="Arial"/>
          <w:color w:val="000000"/>
        </w:rPr>
        <w:t xml:space="preserve"> adjudicará o objeto do certame ao vencedor, na própria sessão, propondo à autoridade competente a homologação do procedimento licitatório.</w:t>
      </w:r>
    </w:p>
    <w:p w14:paraId="072C95D4" w14:textId="77777777" w:rsidR="004D1277" w:rsidRPr="00B47B25" w:rsidRDefault="004D1277" w:rsidP="00B47B25">
      <w:pPr>
        <w:autoSpaceDE w:val="0"/>
        <w:autoSpaceDN w:val="0"/>
        <w:adjustRightInd w:val="0"/>
        <w:jc w:val="both"/>
        <w:rPr>
          <w:rFonts w:ascii="Arial" w:hAnsi="Arial" w:cs="Arial"/>
          <w:color w:val="000000"/>
        </w:rPr>
      </w:pPr>
    </w:p>
    <w:p w14:paraId="65B20C82" w14:textId="276A6D1B" w:rsidR="008A55EA" w:rsidRPr="00B47B25" w:rsidRDefault="008A55EA" w:rsidP="00B47B25">
      <w:pPr>
        <w:autoSpaceDE w:val="0"/>
        <w:autoSpaceDN w:val="0"/>
        <w:adjustRightInd w:val="0"/>
        <w:jc w:val="both"/>
        <w:rPr>
          <w:rFonts w:ascii="Arial" w:hAnsi="Arial" w:cs="Arial"/>
          <w:color w:val="000000"/>
        </w:rPr>
      </w:pPr>
      <w:r w:rsidRPr="00B47B25">
        <w:rPr>
          <w:rFonts w:ascii="Arial" w:hAnsi="Arial" w:cs="Arial"/>
          <w:color w:val="000000"/>
        </w:rPr>
        <w:t>1</w:t>
      </w:r>
      <w:r w:rsidR="004D1277" w:rsidRPr="00B47B25">
        <w:rPr>
          <w:rFonts w:ascii="Arial" w:hAnsi="Arial" w:cs="Arial"/>
          <w:color w:val="000000"/>
        </w:rPr>
        <w:t>4</w:t>
      </w:r>
      <w:r w:rsidRPr="00B47B25">
        <w:rPr>
          <w:rFonts w:ascii="Arial" w:hAnsi="Arial" w:cs="Arial"/>
          <w:color w:val="000000"/>
        </w:rPr>
        <w:t>.</w:t>
      </w:r>
      <w:r w:rsidR="00871241" w:rsidRPr="00B47B25">
        <w:rPr>
          <w:rFonts w:ascii="Arial" w:hAnsi="Arial" w:cs="Arial"/>
          <w:color w:val="000000"/>
        </w:rPr>
        <w:t>4</w:t>
      </w:r>
      <w:r w:rsidR="00D21701" w:rsidRPr="00B47B25">
        <w:rPr>
          <w:rFonts w:ascii="Arial" w:hAnsi="Arial" w:cs="Arial"/>
          <w:color w:val="000000"/>
        </w:rPr>
        <w:t xml:space="preserve"> </w:t>
      </w:r>
      <w:r w:rsidR="00181C90" w:rsidRPr="00B47B25">
        <w:rPr>
          <w:rFonts w:ascii="Arial" w:hAnsi="Arial" w:cs="Arial"/>
          <w:color w:val="000000"/>
        </w:rPr>
        <w:t>-</w:t>
      </w:r>
      <w:r w:rsidRPr="00B47B25">
        <w:rPr>
          <w:rFonts w:ascii="Arial" w:hAnsi="Arial" w:cs="Arial"/>
          <w:b/>
          <w:bCs/>
          <w:color w:val="000000"/>
        </w:rPr>
        <w:t xml:space="preserve"> </w:t>
      </w:r>
      <w:r w:rsidRPr="00B47B25">
        <w:rPr>
          <w:rFonts w:ascii="Arial" w:hAnsi="Arial" w:cs="Arial"/>
          <w:color w:val="000000"/>
        </w:rPr>
        <w:t>Na hipóte</w:t>
      </w:r>
      <w:r w:rsidR="004D1277" w:rsidRPr="00B47B25">
        <w:rPr>
          <w:rFonts w:ascii="Arial" w:hAnsi="Arial" w:cs="Arial"/>
          <w:color w:val="000000"/>
        </w:rPr>
        <w:t>se de interposição de recurso, a Pregoeira</w:t>
      </w:r>
      <w:r w:rsidRPr="00B47B25">
        <w:rPr>
          <w:rFonts w:ascii="Arial" w:hAnsi="Arial" w:cs="Arial"/>
          <w:color w:val="000000"/>
        </w:rPr>
        <w:t xml:space="preserve"> encaminhará os autos devidamente fundamentado à autoridade competente. </w:t>
      </w:r>
    </w:p>
    <w:p w14:paraId="57DAC034" w14:textId="77777777" w:rsidR="004D1277" w:rsidRPr="00B47B25" w:rsidRDefault="004D1277" w:rsidP="00B47B25">
      <w:pPr>
        <w:autoSpaceDE w:val="0"/>
        <w:autoSpaceDN w:val="0"/>
        <w:adjustRightInd w:val="0"/>
        <w:jc w:val="both"/>
        <w:rPr>
          <w:rFonts w:ascii="Arial" w:hAnsi="Arial" w:cs="Arial"/>
          <w:color w:val="000000"/>
        </w:rPr>
      </w:pPr>
    </w:p>
    <w:p w14:paraId="7A96C36B" w14:textId="38E8797A" w:rsidR="008A55EA" w:rsidRPr="00B47B25" w:rsidRDefault="008A55EA" w:rsidP="00B47B25">
      <w:pPr>
        <w:autoSpaceDE w:val="0"/>
        <w:autoSpaceDN w:val="0"/>
        <w:adjustRightInd w:val="0"/>
        <w:jc w:val="both"/>
        <w:rPr>
          <w:rFonts w:ascii="Arial" w:hAnsi="Arial" w:cs="Arial"/>
          <w:color w:val="000000"/>
        </w:rPr>
      </w:pPr>
      <w:r w:rsidRPr="00B47B25">
        <w:rPr>
          <w:rFonts w:ascii="Arial" w:hAnsi="Arial" w:cs="Arial"/>
          <w:color w:val="000000"/>
        </w:rPr>
        <w:t>1</w:t>
      </w:r>
      <w:r w:rsidR="004D1277" w:rsidRPr="00B47B25">
        <w:rPr>
          <w:rFonts w:ascii="Arial" w:hAnsi="Arial" w:cs="Arial"/>
          <w:color w:val="000000"/>
        </w:rPr>
        <w:t>4</w:t>
      </w:r>
      <w:r w:rsidR="00871241" w:rsidRPr="00B47B25">
        <w:rPr>
          <w:rFonts w:ascii="Arial" w:hAnsi="Arial" w:cs="Arial"/>
          <w:color w:val="000000"/>
        </w:rPr>
        <w:t>.5</w:t>
      </w:r>
      <w:r w:rsidR="00D21701" w:rsidRPr="00B47B25">
        <w:rPr>
          <w:rFonts w:ascii="Arial" w:hAnsi="Arial" w:cs="Arial"/>
          <w:color w:val="000000"/>
        </w:rPr>
        <w:t xml:space="preserve"> </w:t>
      </w:r>
      <w:r w:rsidR="00181C90" w:rsidRPr="00B47B25">
        <w:rPr>
          <w:rFonts w:ascii="Arial" w:hAnsi="Arial" w:cs="Arial"/>
          <w:color w:val="000000"/>
        </w:rPr>
        <w:t>-</w:t>
      </w:r>
      <w:r w:rsidRPr="00B47B25">
        <w:rPr>
          <w:rFonts w:ascii="Arial" w:hAnsi="Arial" w:cs="Arial"/>
          <w:b/>
          <w:bCs/>
          <w:color w:val="000000"/>
        </w:rPr>
        <w:t xml:space="preserve"> </w:t>
      </w:r>
      <w:r w:rsidR="004D1277" w:rsidRPr="00B47B25">
        <w:rPr>
          <w:rFonts w:ascii="Arial" w:hAnsi="Arial" w:cs="Arial"/>
          <w:color w:val="000000"/>
        </w:rPr>
        <w:t>O recurso contra decisão da Pregoeira</w:t>
      </w:r>
      <w:r w:rsidRPr="00B47B25">
        <w:rPr>
          <w:rFonts w:ascii="Arial" w:hAnsi="Arial" w:cs="Arial"/>
          <w:color w:val="000000"/>
        </w:rPr>
        <w:t xml:space="preserve"> terá efeito suspensivo e o seu acolhimento resultará na invalidação apenas dos atos insuscetíveis de aproveitamento.</w:t>
      </w:r>
    </w:p>
    <w:p w14:paraId="5ED4CC48" w14:textId="77777777" w:rsidR="004D1277" w:rsidRPr="00B47B25" w:rsidRDefault="004D1277" w:rsidP="00B47B25">
      <w:pPr>
        <w:autoSpaceDE w:val="0"/>
        <w:autoSpaceDN w:val="0"/>
        <w:adjustRightInd w:val="0"/>
        <w:jc w:val="both"/>
        <w:rPr>
          <w:rFonts w:ascii="Arial" w:hAnsi="Arial" w:cs="Arial"/>
          <w:color w:val="000000"/>
        </w:rPr>
      </w:pPr>
    </w:p>
    <w:p w14:paraId="555B1495" w14:textId="498920E6" w:rsidR="004D1277" w:rsidRPr="00B47B25" w:rsidRDefault="004D1277" w:rsidP="00B47B25">
      <w:pPr>
        <w:jc w:val="both"/>
        <w:rPr>
          <w:rFonts w:ascii="Arial" w:hAnsi="Arial" w:cs="Arial"/>
        </w:rPr>
      </w:pPr>
      <w:r w:rsidRPr="00B47B25">
        <w:rPr>
          <w:rFonts w:ascii="Arial" w:hAnsi="Arial" w:cs="Arial"/>
          <w:bCs/>
        </w:rPr>
        <w:t>14.6</w:t>
      </w:r>
      <w:r w:rsidR="00D21701" w:rsidRPr="00B47B25">
        <w:rPr>
          <w:rFonts w:ascii="Arial" w:hAnsi="Arial" w:cs="Arial"/>
          <w:bCs/>
        </w:rPr>
        <w:t xml:space="preserve"> </w:t>
      </w:r>
      <w:r w:rsidRPr="00B47B25">
        <w:rPr>
          <w:rFonts w:ascii="Arial" w:hAnsi="Arial" w:cs="Arial"/>
        </w:rPr>
        <w:t>- A autoridade superior decidirá os recursos e sendo o mesmo considerado improcedente, devolverá o processo à Pregoeira, a qual adjudicará o objeto do Pregão Eletrônico ao licitante vencedor, devendo o Sr. Prefeito Municipal, homologar a licitação.</w:t>
      </w:r>
    </w:p>
    <w:p w14:paraId="223175B7" w14:textId="77777777" w:rsidR="004D1277" w:rsidRPr="004F5279" w:rsidRDefault="004D1277" w:rsidP="00B47B25">
      <w:pPr>
        <w:jc w:val="both"/>
        <w:rPr>
          <w:rFonts w:ascii="Arial" w:hAnsi="Arial" w:cs="Arial"/>
          <w:sz w:val="20"/>
        </w:rPr>
      </w:pPr>
    </w:p>
    <w:p w14:paraId="5E7DC24C" w14:textId="7FD0A404" w:rsidR="004D1277" w:rsidRPr="00B47B25" w:rsidRDefault="004D1277" w:rsidP="00B47B25">
      <w:pPr>
        <w:jc w:val="both"/>
        <w:rPr>
          <w:rFonts w:ascii="Arial" w:hAnsi="Arial" w:cs="Arial"/>
        </w:rPr>
      </w:pPr>
      <w:r w:rsidRPr="00B47B25">
        <w:rPr>
          <w:rFonts w:ascii="Arial" w:hAnsi="Arial" w:cs="Arial"/>
          <w:bCs/>
        </w:rPr>
        <w:lastRenderedPageBreak/>
        <w:t>14.7</w:t>
      </w:r>
      <w:r w:rsidR="00D21701" w:rsidRPr="00B47B25">
        <w:rPr>
          <w:rFonts w:ascii="Arial" w:hAnsi="Arial" w:cs="Arial"/>
          <w:bCs/>
        </w:rPr>
        <w:t xml:space="preserve"> </w:t>
      </w:r>
      <w:r w:rsidRPr="00B47B25">
        <w:rPr>
          <w:rFonts w:ascii="Arial" w:hAnsi="Arial" w:cs="Arial"/>
        </w:rPr>
        <w:t>– O resultado final do Pregão Eletrônico, quando houver recurso, será divulgado na Imprensa Oficial do Município ou no Diário Oficial do Estado</w:t>
      </w:r>
      <w:r w:rsidR="00B84B2A" w:rsidRPr="00B47B25">
        <w:rPr>
          <w:rFonts w:ascii="Arial" w:hAnsi="Arial" w:cs="Arial"/>
        </w:rPr>
        <w:t xml:space="preserve"> e site da </w:t>
      </w:r>
      <w:hyperlink r:id="rId22" w:history="1">
        <w:r w:rsidR="00B31D9D" w:rsidRPr="00C71312">
          <w:rPr>
            <w:rStyle w:val="Hyperlink"/>
            <w:rFonts w:ascii="Arial" w:hAnsi="Arial" w:cs="Arial"/>
          </w:rPr>
          <w:t>www.bbmnetlicitacoes.com.br</w:t>
        </w:r>
      </w:hyperlink>
      <w:r w:rsidR="00B31D9D">
        <w:rPr>
          <w:rFonts w:ascii="Arial" w:hAnsi="Arial" w:cs="Arial"/>
          <w:color w:val="0000FF"/>
        </w:rPr>
        <w:t xml:space="preserve"> </w:t>
      </w:r>
    </w:p>
    <w:p w14:paraId="5D568353" w14:textId="77777777" w:rsidR="004D1277" w:rsidRPr="004F5279" w:rsidRDefault="004D1277" w:rsidP="00B47B25">
      <w:pPr>
        <w:autoSpaceDE w:val="0"/>
        <w:autoSpaceDN w:val="0"/>
        <w:adjustRightInd w:val="0"/>
        <w:jc w:val="both"/>
        <w:rPr>
          <w:rFonts w:ascii="Arial" w:hAnsi="Arial" w:cs="Arial"/>
          <w:color w:val="000000"/>
          <w:sz w:val="20"/>
        </w:rPr>
      </w:pPr>
    </w:p>
    <w:p w14:paraId="04D3EB2B" w14:textId="0FAD1465" w:rsidR="008A55EA" w:rsidRPr="00B47B25" w:rsidRDefault="008A55EA" w:rsidP="00B47B25">
      <w:pPr>
        <w:autoSpaceDE w:val="0"/>
        <w:autoSpaceDN w:val="0"/>
        <w:adjustRightInd w:val="0"/>
        <w:jc w:val="both"/>
        <w:rPr>
          <w:rFonts w:ascii="Arial" w:hAnsi="Arial" w:cs="Arial"/>
          <w:color w:val="000000"/>
        </w:rPr>
      </w:pPr>
      <w:r w:rsidRPr="00B47B25">
        <w:rPr>
          <w:rFonts w:ascii="Arial" w:hAnsi="Arial" w:cs="Arial"/>
          <w:color w:val="000000"/>
        </w:rPr>
        <w:t>1</w:t>
      </w:r>
      <w:r w:rsidR="004D1277" w:rsidRPr="00B47B25">
        <w:rPr>
          <w:rFonts w:ascii="Arial" w:hAnsi="Arial" w:cs="Arial"/>
          <w:color w:val="000000"/>
        </w:rPr>
        <w:t>4.8</w:t>
      </w:r>
      <w:r w:rsidR="00D21701" w:rsidRPr="00B47B25">
        <w:rPr>
          <w:rFonts w:ascii="Arial" w:hAnsi="Arial" w:cs="Arial"/>
          <w:color w:val="000000"/>
        </w:rPr>
        <w:t xml:space="preserve"> </w:t>
      </w:r>
      <w:r w:rsidR="007047EC" w:rsidRPr="00B47B25">
        <w:rPr>
          <w:rFonts w:ascii="Arial" w:hAnsi="Arial" w:cs="Arial"/>
          <w:bCs/>
          <w:color w:val="000000"/>
        </w:rPr>
        <w:t>-</w:t>
      </w:r>
      <w:r w:rsidRPr="00B47B25">
        <w:rPr>
          <w:rFonts w:ascii="Arial" w:hAnsi="Arial" w:cs="Arial"/>
          <w:b/>
          <w:bCs/>
          <w:color w:val="000000"/>
        </w:rPr>
        <w:t xml:space="preserve"> </w:t>
      </w:r>
      <w:r w:rsidRPr="00B47B25">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EF8B9A4" w14:textId="77777777" w:rsidR="004D1277" w:rsidRPr="004F5279" w:rsidRDefault="004D1277" w:rsidP="00B47B25">
      <w:pPr>
        <w:autoSpaceDE w:val="0"/>
        <w:autoSpaceDN w:val="0"/>
        <w:adjustRightInd w:val="0"/>
        <w:jc w:val="both"/>
        <w:rPr>
          <w:rFonts w:ascii="Arial" w:hAnsi="Arial" w:cs="Arial"/>
          <w:color w:val="000000"/>
          <w:sz w:val="20"/>
        </w:rPr>
      </w:pPr>
    </w:p>
    <w:p w14:paraId="50F17782" w14:textId="1AA21E04" w:rsidR="00DD7EEC" w:rsidRPr="00B47B25" w:rsidRDefault="004D1277" w:rsidP="00B47B25">
      <w:pPr>
        <w:pStyle w:val="corpo"/>
        <w:spacing w:before="0" w:after="0"/>
        <w:jc w:val="both"/>
        <w:rPr>
          <w:rFonts w:ascii="Arial" w:hAnsi="Arial" w:cs="Arial"/>
          <w:iCs/>
        </w:rPr>
      </w:pPr>
      <w:r w:rsidRPr="00B47B25">
        <w:rPr>
          <w:rFonts w:ascii="Arial" w:hAnsi="Arial" w:cs="Arial"/>
          <w:color w:val="000000"/>
        </w:rPr>
        <w:t>14.9</w:t>
      </w:r>
      <w:r w:rsidR="00D21701" w:rsidRPr="00B47B25">
        <w:rPr>
          <w:rFonts w:ascii="Arial" w:hAnsi="Arial" w:cs="Arial"/>
          <w:color w:val="000000"/>
        </w:rPr>
        <w:t xml:space="preserve"> </w:t>
      </w:r>
      <w:r w:rsidR="007047EC" w:rsidRPr="00B47B25">
        <w:rPr>
          <w:rFonts w:ascii="Arial" w:hAnsi="Arial" w:cs="Arial"/>
          <w:bCs/>
          <w:color w:val="000000"/>
        </w:rPr>
        <w:t>-</w:t>
      </w:r>
      <w:r w:rsidR="00D00470" w:rsidRPr="00B47B25">
        <w:rPr>
          <w:rFonts w:ascii="Arial" w:hAnsi="Arial" w:cs="Arial"/>
        </w:rPr>
        <w:t xml:space="preserve"> </w:t>
      </w:r>
      <w:r w:rsidR="00D00470" w:rsidRPr="00B47B25">
        <w:rPr>
          <w:rFonts w:ascii="Arial" w:hAnsi="Arial" w:cs="Arial"/>
          <w:iCs/>
        </w:rPr>
        <w:t>O acesso à fase de manifestação da intenção de recurso será assegurado aos licitantes</w:t>
      </w:r>
      <w:r w:rsidR="00D21701" w:rsidRPr="00B47B25">
        <w:rPr>
          <w:rFonts w:ascii="Arial" w:hAnsi="Arial" w:cs="Arial"/>
          <w:iCs/>
        </w:rPr>
        <w:t>.</w:t>
      </w:r>
      <w:r w:rsidR="00D00470" w:rsidRPr="00B47B25">
        <w:rPr>
          <w:rFonts w:ascii="Arial" w:hAnsi="Arial" w:cs="Arial"/>
          <w:iCs/>
        </w:rPr>
        <w:t xml:space="preserve"> </w:t>
      </w:r>
    </w:p>
    <w:p w14:paraId="7801B328" w14:textId="77777777" w:rsidR="004D1277" w:rsidRPr="004F5279" w:rsidRDefault="004D1277" w:rsidP="00B47B25">
      <w:pPr>
        <w:pStyle w:val="corpo"/>
        <w:spacing w:before="0" w:after="0"/>
        <w:jc w:val="both"/>
        <w:rPr>
          <w:rFonts w:ascii="Arial" w:hAnsi="Arial" w:cs="Arial"/>
          <w:sz w:val="20"/>
        </w:rPr>
      </w:pPr>
    </w:p>
    <w:p w14:paraId="5A829A7B" w14:textId="58664C1B" w:rsidR="00D00470" w:rsidRPr="00B47B25" w:rsidRDefault="004D1277" w:rsidP="00B47B25">
      <w:pPr>
        <w:pStyle w:val="corpo"/>
        <w:spacing w:before="0" w:after="0"/>
        <w:jc w:val="both"/>
        <w:rPr>
          <w:rFonts w:ascii="Arial" w:hAnsi="Arial" w:cs="Arial"/>
        </w:rPr>
      </w:pPr>
      <w:r w:rsidRPr="00B47B25">
        <w:rPr>
          <w:rFonts w:ascii="Arial" w:hAnsi="Arial" w:cs="Arial"/>
          <w:color w:val="000000"/>
        </w:rPr>
        <w:t>14.10</w:t>
      </w:r>
      <w:r w:rsidR="00D21701" w:rsidRPr="00B47B25">
        <w:rPr>
          <w:rFonts w:ascii="Arial" w:hAnsi="Arial" w:cs="Arial"/>
          <w:color w:val="000000"/>
        </w:rPr>
        <w:t xml:space="preserve"> </w:t>
      </w:r>
      <w:r w:rsidR="00181C90" w:rsidRPr="00B47B25">
        <w:rPr>
          <w:rFonts w:ascii="Arial" w:hAnsi="Arial" w:cs="Arial"/>
          <w:color w:val="000000"/>
        </w:rPr>
        <w:t>-</w:t>
      </w:r>
      <w:r w:rsidR="00871241" w:rsidRPr="00B47B25">
        <w:rPr>
          <w:rFonts w:ascii="Arial" w:hAnsi="Arial" w:cs="Arial"/>
          <w:b/>
          <w:bCs/>
          <w:color w:val="000000"/>
        </w:rPr>
        <w:t xml:space="preserve"> </w:t>
      </w:r>
      <w:r w:rsidR="00D00470" w:rsidRPr="00B47B25">
        <w:rPr>
          <w:rFonts w:ascii="Arial" w:hAnsi="Arial" w:cs="Arial"/>
        </w:rPr>
        <w:t>Não será concedido prazo para recursos sobre assuntos meramente protelatórios ou quando não justificada a intenção de interpor o recurso pelo proponente.</w:t>
      </w:r>
    </w:p>
    <w:p w14:paraId="23FA01D4" w14:textId="783F9618" w:rsidR="001519FE" w:rsidRPr="004F5279" w:rsidRDefault="001519FE" w:rsidP="00B47B25">
      <w:pPr>
        <w:pStyle w:val="corpo"/>
        <w:spacing w:before="0" w:after="0"/>
        <w:rPr>
          <w:rFonts w:ascii="Arial" w:hAnsi="Arial" w:cs="Arial"/>
          <w:b/>
          <w:sz w:val="20"/>
        </w:rPr>
      </w:pPr>
    </w:p>
    <w:p w14:paraId="295E90EB" w14:textId="4DF19101" w:rsidR="001519FE" w:rsidRPr="00B47B25" w:rsidRDefault="001519FE" w:rsidP="00B47B25">
      <w:pPr>
        <w:pStyle w:val="corpo"/>
        <w:spacing w:before="0" w:after="0"/>
        <w:jc w:val="both"/>
        <w:rPr>
          <w:rFonts w:ascii="Arial" w:hAnsi="Arial" w:cs="Arial"/>
          <w:b/>
          <w:bCs/>
          <w:u w:val="single"/>
        </w:rPr>
      </w:pPr>
      <w:r w:rsidRPr="00B47B25">
        <w:rPr>
          <w:rFonts w:ascii="Arial" w:hAnsi="Arial" w:cs="Arial"/>
          <w:b/>
          <w:bCs/>
        </w:rPr>
        <w:t>1</w:t>
      </w:r>
      <w:r w:rsidR="00B358C6" w:rsidRPr="00B47B25">
        <w:rPr>
          <w:rFonts w:ascii="Arial" w:hAnsi="Arial" w:cs="Arial"/>
          <w:b/>
          <w:bCs/>
        </w:rPr>
        <w:t>5 -</w:t>
      </w:r>
      <w:r w:rsidRPr="00B47B25">
        <w:rPr>
          <w:rFonts w:ascii="Arial" w:hAnsi="Arial" w:cs="Arial"/>
          <w:b/>
          <w:bCs/>
        </w:rPr>
        <w:t xml:space="preserve"> </w:t>
      </w:r>
      <w:r w:rsidRPr="00B47B25">
        <w:rPr>
          <w:rFonts w:ascii="Arial" w:hAnsi="Arial" w:cs="Arial"/>
          <w:b/>
          <w:bCs/>
          <w:u w:val="single"/>
        </w:rPr>
        <w:t>DA ADJUDICAÇÃO E HOMOLOGAÇÃO:</w:t>
      </w:r>
    </w:p>
    <w:p w14:paraId="43CF73E5" w14:textId="77777777" w:rsidR="00B47B25" w:rsidRPr="004F5279" w:rsidRDefault="00B47B25" w:rsidP="00B47B25">
      <w:pPr>
        <w:pStyle w:val="corpo"/>
        <w:spacing w:before="0" w:after="0"/>
        <w:jc w:val="both"/>
        <w:rPr>
          <w:rFonts w:ascii="Arial" w:hAnsi="Arial" w:cs="Arial"/>
          <w:sz w:val="20"/>
        </w:rPr>
      </w:pPr>
    </w:p>
    <w:p w14:paraId="2BEA5200" w14:textId="1E7684C0" w:rsidR="001519FE" w:rsidRPr="00B47B25" w:rsidRDefault="001519FE" w:rsidP="00B47B25">
      <w:pPr>
        <w:pStyle w:val="corpo"/>
        <w:spacing w:before="0" w:after="0"/>
        <w:jc w:val="both"/>
        <w:rPr>
          <w:rFonts w:ascii="Arial" w:hAnsi="Arial" w:cs="Arial"/>
        </w:rPr>
      </w:pPr>
      <w:r w:rsidRPr="00B47B25">
        <w:rPr>
          <w:rFonts w:ascii="Arial" w:hAnsi="Arial" w:cs="Arial"/>
        </w:rPr>
        <w:t>1</w:t>
      </w:r>
      <w:r w:rsidR="00B358C6" w:rsidRPr="00B47B25">
        <w:rPr>
          <w:rFonts w:ascii="Arial" w:hAnsi="Arial" w:cs="Arial"/>
        </w:rPr>
        <w:t>5</w:t>
      </w:r>
      <w:r w:rsidRPr="00B47B25">
        <w:rPr>
          <w:rFonts w:ascii="Arial" w:hAnsi="Arial" w:cs="Arial"/>
        </w:rPr>
        <w:t>.1 - Em caso de recurso, caberá Autoridade Competente a adjudicação do objeto ao licitante declarado vencedor.</w:t>
      </w:r>
    </w:p>
    <w:p w14:paraId="3E5252C1" w14:textId="77777777" w:rsidR="00B47B25" w:rsidRPr="004F5279" w:rsidRDefault="00B47B25" w:rsidP="00B47B25">
      <w:pPr>
        <w:pStyle w:val="corpo"/>
        <w:spacing w:before="0" w:after="0"/>
        <w:jc w:val="both"/>
        <w:rPr>
          <w:rFonts w:ascii="Arial" w:hAnsi="Arial" w:cs="Arial"/>
          <w:sz w:val="20"/>
        </w:rPr>
      </w:pPr>
    </w:p>
    <w:p w14:paraId="5758A08B" w14:textId="3E14C83B" w:rsidR="001519FE" w:rsidRPr="00B47B25" w:rsidRDefault="001519FE" w:rsidP="00B47B25">
      <w:pPr>
        <w:pStyle w:val="corpo"/>
        <w:spacing w:before="0" w:after="0"/>
        <w:jc w:val="both"/>
        <w:rPr>
          <w:rFonts w:ascii="Arial" w:hAnsi="Arial" w:cs="Arial"/>
        </w:rPr>
      </w:pPr>
      <w:r w:rsidRPr="00B47B25">
        <w:rPr>
          <w:rFonts w:ascii="Arial" w:hAnsi="Arial" w:cs="Arial"/>
        </w:rPr>
        <w:t>1</w:t>
      </w:r>
      <w:r w:rsidR="00B358C6" w:rsidRPr="00B47B25">
        <w:rPr>
          <w:rFonts w:ascii="Arial" w:hAnsi="Arial" w:cs="Arial"/>
        </w:rPr>
        <w:t>5</w:t>
      </w:r>
      <w:r w:rsidRPr="00B47B25">
        <w:rPr>
          <w:rFonts w:ascii="Arial" w:hAnsi="Arial" w:cs="Arial"/>
        </w:rPr>
        <w:t xml:space="preserve">.2 - Nos demais casos, </w:t>
      </w:r>
      <w:r w:rsidR="00B01762" w:rsidRPr="00B47B25">
        <w:rPr>
          <w:rFonts w:ascii="Arial" w:hAnsi="Arial" w:cs="Arial"/>
        </w:rPr>
        <w:t>a</w:t>
      </w:r>
      <w:r w:rsidRPr="00B47B25">
        <w:rPr>
          <w:rFonts w:ascii="Arial" w:hAnsi="Arial" w:cs="Arial"/>
        </w:rPr>
        <w:t xml:space="preserve"> pregoeir</w:t>
      </w:r>
      <w:r w:rsidR="00B01762" w:rsidRPr="00B47B25">
        <w:rPr>
          <w:rFonts w:ascii="Arial" w:hAnsi="Arial" w:cs="Arial"/>
        </w:rPr>
        <w:t>a</w:t>
      </w:r>
      <w:r w:rsidRPr="00B47B25">
        <w:rPr>
          <w:rFonts w:ascii="Arial" w:hAnsi="Arial" w:cs="Arial"/>
        </w:rPr>
        <w:t xml:space="preserve"> fará a adjudicação do </w:t>
      </w:r>
      <w:r w:rsidR="00A5131A" w:rsidRPr="00B47B25">
        <w:rPr>
          <w:rFonts w:ascii="Arial" w:hAnsi="Arial" w:cs="Arial"/>
        </w:rPr>
        <w:t>item</w:t>
      </w:r>
      <w:r w:rsidRPr="00B47B25">
        <w:rPr>
          <w:rFonts w:ascii="Arial" w:hAnsi="Arial" w:cs="Arial"/>
        </w:rPr>
        <w:t xml:space="preserve"> ao licitante vencedor.</w:t>
      </w:r>
    </w:p>
    <w:p w14:paraId="6EC2B921" w14:textId="77777777" w:rsidR="00B47B25" w:rsidRPr="004F5279" w:rsidRDefault="00B47B25" w:rsidP="00B47B25">
      <w:pPr>
        <w:pStyle w:val="corpo"/>
        <w:spacing w:before="0" w:after="0"/>
        <w:jc w:val="both"/>
        <w:rPr>
          <w:rFonts w:ascii="Arial" w:hAnsi="Arial" w:cs="Arial"/>
          <w:sz w:val="20"/>
        </w:rPr>
      </w:pPr>
    </w:p>
    <w:p w14:paraId="7E13C677" w14:textId="173F3436" w:rsidR="001519FE" w:rsidRPr="00B47B25" w:rsidRDefault="001519FE" w:rsidP="00B47B25">
      <w:pPr>
        <w:pStyle w:val="corpo"/>
        <w:spacing w:before="0" w:after="0"/>
        <w:jc w:val="both"/>
        <w:rPr>
          <w:rFonts w:ascii="Arial" w:hAnsi="Arial" w:cs="Arial"/>
        </w:rPr>
      </w:pPr>
      <w:r w:rsidRPr="00B47B25">
        <w:rPr>
          <w:rFonts w:ascii="Arial" w:hAnsi="Arial" w:cs="Arial"/>
        </w:rPr>
        <w:t>1</w:t>
      </w:r>
      <w:r w:rsidR="00B358C6" w:rsidRPr="00B47B25">
        <w:rPr>
          <w:rFonts w:ascii="Arial" w:hAnsi="Arial" w:cs="Arial"/>
        </w:rPr>
        <w:t>5</w:t>
      </w:r>
      <w:r w:rsidRPr="00B47B25">
        <w:rPr>
          <w:rFonts w:ascii="Arial" w:hAnsi="Arial" w:cs="Arial"/>
        </w:rPr>
        <w:t>.3 - A homologação é ato de competência da autoridade que determinou a abertura do procedimento.</w:t>
      </w:r>
    </w:p>
    <w:p w14:paraId="32FD17BF" w14:textId="77777777" w:rsidR="00B47B25" w:rsidRPr="004F5279" w:rsidRDefault="00B47B25" w:rsidP="00B47B25">
      <w:pPr>
        <w:pStyle w:val="corpo"/>
        <w:spacing w:before="0" w:after="0"/>
        <w:jc w:val="both"/>
        <w:rPr>
          <w:rFonts w:ascii="Arial" w:hAnsi="Arial" w:cs="Arial"/>
          <w:b/>
          <w:sz w:val="20"/>
        </w:rPr>
      </w:pPr>
      <w:bookmarkStart w:id="5" w:name="_Hlk35949000"/>
      <w:bookmarkEnd w:id="3"/>
    </w:p>
    <w:p w14:paraId="077213A8" w14:textId="3FB8E384" w:rsidR="00D00470" w:rsidRPr="00B47B25" w:rsidRDefault="000E113A" w:rsidP="00B47B25">
      <w:pPr>
        <w:pStyle w:val="corpo"/>
        <w:spacing w:before="0" w:after="0"/>
        <w:jc w:val="both"/>
        <w:rPr>
          <w:rFonts w:ascii="Arial" w:hAnsi="Arial" w:cs="Arial"/>
          <w:b/>
          <w:u w:val="single"/>
        </w:rPr>
      </w:pPr>
      <w:r w:rsidRPr="00B47B25">
        <w:rPr>
          <w:rFonts w:ascii="Arial" w:hAnsi="Arial" w:cs="Arial"/>
          <w:b/>
        </w:rPr>
        <w:t>1</w:t>
      </w:r>
      <w:r w:rsidR="00A5131A" w:rsidRPr="00B47B25">
        <w:rPr>
          <w:rFonts w:ascii="Arial" w:hAnsi="Arial" w:cs="Arial"/>
          <w:b/>
        </w:rPr>
        <w:t>6</w:t>
      </w:r>
      <w:r w:rsidR="00D00470" w:rsidRPr="00B47B25">
        <w:rPr>
          <w:rFonts w:ascii="Arial" w:hAnsi="Arial" w:cs="Arial"/>
          <w:b/>
        </w:rPr>
        <w:t xml:space="preserve"> - </w:t>
      </w:r>
      <w:r w:rsidR="00D00470" w:rsidRPr="00B47B25">
        <w:rPr>
          <w:rFonts w:ascii="Arial" w:hAnsi="Arial" w:cs="Arial"/>
          <w:b/>
          <w:u w:val="single"/>
        </w:rPr>
        <w:t>OBRIGAÇÕES DA CONTRATANTE</w:t>
      </w:r>
    </w:p>
    <w:p w14:paraId="733D2743" w14:textId="77777777" w:rsidR="007047EC" w:rsidRPr="004F5279" w:rsidRDefault="007047EC" w:rsidP="00B47B25">
      <w:pPr>
        <w:pStyle w:val="corpo"/>
        <w:spacing w:before="0" w:after="0"/>
        <w:jc w:val="both"/>
        <w:rPr>
          <w:rFonts w:ascii="Arial" w:hAnsi="Arial" w:cs="Arial"/>
          <w:sz w:val="20"/>
        </w:rPr>
      </w:pPr>
    </w:p>
    <w:p w14:paraId="3E68BDCE" w14:textId="2243BE37" w:rsidR="00D00470" w:rsidRPr="00B47B25" w:rsidRDefault="000E113A" w:rsidP="00B47B25">
      <w:pPr>
        <w:pStyle w:val="corpo"/>
        <w:spacing w:before="0" w:after="0"/>
        <w:jc w:val="both"/>
        <w:rPr>
          <w:rFonts w:ascii="Arial" w:hAnsi="Arial" w:cs="Arial"/>
        </w:rPr>
      </w:pPr>
      <w:r w:rsidRPr="00B47B25">
        <w:rPr>
          <w:rFonts w:ascii="Arial" w:hAnsi="Arial" w:cs="Arial"/>
        </w:rPr>
        <w:t>1</w:t>
      </w:r>
      <w:r w:rsidR="00A5131A" w:rsidRPr="00B47B25">
        <w:rPr>
          <w:rFonts w:ascii="Arial" w:hAnsi="Arial" w:cs="Arial"/>
        </w:rPr>
        <w:t>6</w:t>
      </w:r>
      <w:r w:rsidR="00D00470" w:rsidRPr="00B47B25">
        <w:rPr>
          <w:rFonts w:ascii="Arial" w:hAnsi="Arial" w:cs="Arial"/>
        </w:rPr>
        <w:t>.1 - Compete à Contratante:</w:t>
      </w:r>
    </w:p>
    <w:p w14:paraId="172CCE49" w14:textId="77777777" w:rsidR="007047EC" w:rsidRPr="004F5279" w:rsidRDefault="007047EC" w:rsidP="00B47B25">
      <w:pPr>
        <w:pStyle w:val="corpo"/>
        <w:spacing w:before="0" w:after="0"/>
        <w:jc w:val="both"/>
        <w:rPr>
          <w:rFonts w:ascii="Arial" w:hAnsi="Arial" w:cs="Arial"/>
          <w:sz w:val="20"/>
        </w:rPr>
      </w:pPr>
    </w:p>
    <w:p w14:paraId="534658A5" w14:textId="3BBF209D" w:rsidR="00D00470" w:rsidRPr="00B47B25" w:rsidRDefault="000E113A" w:rsidP="00B47B25">
      <w:pPr>
        <w:pStyle w:val="corpo"/>
        <w:spacing w:before="0" w:after="0"/>
        <w:jc w:val="both"/>
        <w:rPr>
          <w:rFonts w:ascii="Arial" w:hAnsi="Arial" w:cs="Arial"/>
        </w:rPr>
      </w:pPr>
      <w:r w:rsidRPr="00B47B25">
        <w:rPr>
          <w:rFonts w:ascii="Arial" w:hAnsi="Arial" w:cs="Arial"/>
        </w:rPr>
        <w:t>1</w:t>
      </w:r>
      <w:r w:rsidR="00A5131A" w:rsidRPr="00B47B25">
        <w:rPr>
          <w:rFonts w:ascii="Arial" w:hAnsi="Arial" w:cs="Arial"/>
        </w:rPr>
        <w:t>6</w:t>
      </w:r>
      <w:r w:rsidR="00D00470" w:rsidRPr="00B47B25">
        <w:rPr>
          <w:rFonts w:ascii="Arial" w:hAnsi="Arial" w:cs="Arial"/>
        </w:rPr>
        <w:t>.1.1 - Efetuar o pagamento nas condições e preços pactuados;</w:t>
      </w:r>
    </w:p>
    <w:p w14:paraId="6CA6A429" w14:textId="77777777" w:rsidR="007047EC" w:rsidRPr="004F5279" w:rsidRDefault="007047EC" w:rsidP="00B47B25">
      <w:pPr>
        <w:pStyle w:val="corpo"/>
        <w:spacing w:before="0" w:after="0"/>
        <w:jc w:val="both"/>
        <w:rPr>
          <w:rFonts w:ascii="Arial" w:hAnsi="Arial" w:cs="Arial"/>
          <w:sz w:val="20"/>
        </w:rPr>
      </w:pPr>
    </w:p>
    <w:p w14:paraId="4CC39B24" w14:textId="4E1D2A08" w:rsidR="00D00470" w:rsidRPr="00B47B25" w:rsidRDefault="000E113A" w:rsidP="00B47B25">
      <w:pPr>
        <w:pStyle w:val="corpo"/>
        <w:spacing w:before="0" w:after="0"/>
        <w:jc w:val="both"/>
        <w:rPr>
          <w:rFonts w:ascii="Arial" w:hAnsi="Arial" w:cs="Arial"/>
        </w:rPr>
      </w:pPr>
      <w:r w:rsidRPr="00B47B25">
        <w:rPr>
          <w:rFonts w:ascii="Arial" w:hAnsi="Arial" w:cs="Arial"/>
        </w:rPr>
        <w:t>1</w:t>
      </w:r>
      <w:r w:rsidR="00A5131A" w:rsidRPr="00B47B25">
        <w:rPr>
          <w:rFonts w:ascii="Arial" w:hAnsi="Arial" w:cs="Arial"/>
        </w:rPr>
        <w:t>6</w:t>
      </w:r>
      <w:r w:rsidR="00D00470" w:rsidRPr="00B47B25">
        <w:rPr>
          <w:rFonts w:ascii="Arial" w:hAnsi="Arial" w:cs="Arial"/>
        </w:rPr>
        <w:t xml:space="preserve">.1.2 - Tomar as medidas necessárias quanto ao fiel recebimento dos </w:t>
      </w:r>
      <w:r w:rsidR="007211A4">
        <w:rPr>
          <w:rFonts w:ascii="Arial" w:hAnsi="Arial" w:cs="Arial"/>
        </w:rPr>
        <w:t>materiais</w:t>
      </w:r>
      <w:r w:rsidR="00D00470" w:rsidRPr="00B47B25">
        <w:rPr>
          <w:rFonts w:ascii="Arial" w:hAnsi="Arial" w:cs="Arial"/>
        </w:rPr>
        <w:t>.</w:t>
      </w:r>
    </w:p>
    <w:p w14:paraId="78993AD5" w14:textId="77777777" w:rsidR="007047EC" w:rsidRPr="004F5279" w:rsidRDefault="007047EC" w:rsidP="00B47B25">
      <w:pPr>
        <w:pStyle w:val="corpo"/>
        <w:spacing w:before="0" w:after="0"/>
        <w:jc w:val="both"/>
        <w:rPr>
          <w:rFonts w:ascii="Arial" w:hAnsi="Arial" w:cs="Arial"/>
          <w:b/>
          <w:sz w:val="20"/>
        </w:rPr>
      </w:pPr>
    </w:p>
    <w:p w14:paraId="07238ED2" w14:textId="34188672" w:rsidR="00D00470" w:rsidRPr="00B47B25" w:rsidRDefault="001E6988" w:rsidP="00B47B25">
      <w:pPr>
        <w:pStyle w:val="corpo"/>
        <w:spacing w:before="0" w:after="0"/>
        <w:jc w:val="both"/>
        <w:rPr>
          <w:rFonts w:ascii="Arial" w:hAnsi="Arial" w:cs="Arial"/>
          <w:b/>
          <w:u w:val="single"/>
        </w:rPr>
      </w:pPr>
      <w:r w:rsidRPr="00B47B25">
        <w:rPr>
          <w:rFonts w:ascii="Arial" w:hAnsi="Arial" w:cs="Arial"/>
          <w:b/>
        </w:rPr>
        <w:t>1</w:t>
      </w:r>
      <w:r w:rsidR="00A5131A" w:rsidRPr="00B47B25">
        <w:rPr>
          <w:rFonts w:ascii="Arial" w:hAnsi="Arial" w:cs="Arial"/>
          <w:b/>
        </w:rPr>
        <w:t>7</w:t>
      </w:r>
      <w:r w:rsidR="00D00470" w:rsidRPr="00B47B25">
        <w:rPr>
          <w:rFonts w:ascii="Arial" w:hAnsi="Arial" w:cs="Arial"/>
          <w:b/>
        </w:rPr>
        <w:t xml:space="preserve"> - </w:t>
      </w:r>
      <w:r w:rsidR="00D00470" w:rsidRPr="00B47B25">
        <w:rPr>
          <w:rFonts w:ascii="Arial" w:hAnsi="Arial" w:cs="Arial"/>
          <w:b/>
          <w:u w:val="single"/>
        </w:rPr>
        <w:t>OBRIGAÇÕES DA CONTRATADA</w:t>
      </w:r>
    </w:p>
    <w:p w14:paraId="38945030" w14:textId="77777777" w:rsidR="007047EC" w:rsidRPr="004F5279" w:rsidRDefault="007047EC" w:rsidP="00B47B25">
      <w:pPr>
        <w:pStyle w:val="corpo"/>
        <w:spacing w:before="0" w:after="0"/>
        <w:jc w:val="both"/>
        <w:rPr>
          <w:rFonts w:ascii="Arial" w:hAnsi="Arial" w:cs="Arial"/>
          <w:sz w:val="20"/>
        </w:rPr>
      </w:pPr>
    </w:p>
    <w:p w14:paraId="7A2AC07D" w14:textId="6251FBC6" w:rsidR="00D00470" w:rsidRPr="00B47B25" w:rsidRDefault="001E6988" w:rsidP="00B47B25">
      <w:pPr>
        <w:pStyle w:val="corpo"/>
        <w:spacing w:before="0" w:after="0"/>
        <w:jc w:val="both"/>
        <w:rPr>
          <w:rFonts w:ascii="Arial" w:hAnsi="Arial" w:cs="Arial"/>
        </w:rPr>
      </w:pPr>
      <w:r w:rsidRPr="00B47B25">
        <w:rPr>
          <w:rFonts w:ascii="Arial" w:hAnsi="Arial" w:cs="Arial"/>
        </w:rPr>
        <w:t>1</w:t>
      </w:r>
      <w:r w:rsidR="00A5131A" w:rsidRPr="00B47B25">
        <w:rPr>
          <w:rFonts w:ascii="Arial" w:hAnsi="Arial" w:cs="Arial"/>
        </w:rPr>
        <w:t>7</w:t>
      </w:r>
      <w:r w:rsidR="00D00470" w:rsidRPr="00B47B25">
        <w:rPr>
          <w:rFonts w:ascii="Arial" w:hAnsi="Arial" w:cs="Arial"/>
        </w:rPr>
        <w:t>.1 - Compete à Contratada:</w:t>
      </w:r>
    </w:p>
    <w:p w14:paraId="0647E72F" w14:textId="77777777" w:rsidR="007047EC" w:rsidRPr="004F5279" w:rsidRDefault="007047EC" w:rsidP="00B47B25">
      <w:pPr>
        <w:pStyle w:val="corpo"/>
        <w:spacing w:before="0" w:after="0"/>
        <w:jc w:val="both"/>
        <w:rPr>
          <w:rFonts w:ascii="Arial" w:hAnsi="Arial" w:cs="Arial"/>
          <w:sz w:val="20"/>
        </w:rPr>
      </w:pPr>
    </w:p>
    <w:p w14:paraId="1D6234FD" w14:textId="5FB511C2" w:rsidR="001E6988" w:rsidRPr="00B47B25" w:rsidRDefault="001E6988" w:rsidP="00B47B25">
      <w:pPr>
        <w:pStyle w:val="corpo"/>
        <w:spacing w:before="0" w:after="0"/>
        <w:jc w:val="both"/>
        <w:rPr>
          <w:rFonts w:ascii="Arial" w:hAnsi="Arial" w:cs="Arial"/>
        </w:rPr>
      </w:pPr>
      <w:r w:rsidRPr="00B47B25">
        <w:rPr>
          <w:rFonts w:ascii="Arial" w:hAnsi="Arial" w:cs="Arial"/>
        </w:rPr>
        <w:t>1</w:t>
      </w:r>
      <w:r w:rsidR="00A5131A" w:rsidRPr="00B47B25">
        <w:rPr>
          <w:rFonts w:ascii="Arial" w:hAnsi="Arial" w:cs="Arial"/>
        </w:rPr>
        <w:t>7</w:t>
      </w:r>
      <w:r w:rsidR="00D00470" w:rsidRPr="00B47B25">
        <w:rPr>
          <w:rFonts w:ascii="Arial" w:hAnsi="Arial" w:cs="Arial"/>
        </w:rPr>
        <w:t>.1.1 - Efetuar a entrega do</w:t>
      </w:r>
      <w:r w:rsidR="00A5131A" w:rsidRPr="00B47B25">
        <w:rPr>
          <w:rFonts w:ascii="Arial" w:hAnsi="Arial" w:cs="Arial"/>
        </w:rPr>
        <w:t>s</w:t>
      </w:r>
      <w:r w:rsidR="00D00470" w:rsidRPr="00B47B25">
        <w:rPr>
          <w:rFonts w:ascii="Arial" w:hAnsi="Arial" w:cs="Arial"/>
        </w:rPr>
        <w:t xml:space="preserve"> </w:t>
      </w:r>
      <w:r w:rsidR="007211A4">
        <w:rPr>
          <w:rFonts w:ascii="Arial" w:hAnsi="Arial" w:cs="Arial"/>
        </w:rPr>
        <w:t>materiais</w:t>
      </w:r>
      <w:r w:rsidR="00D00470" w:rsidRPr="00B47B25">
        <w:rPr>
          <w:rFonts w:ascii="Arial" w:hAnsi="Arial" w:cs="Arial"/>
        </w:rPr>
        <w:t>, de acordo com as condições e prazos propostos, e demais especificações</w:t>
      </w:r>
      <w:r w:rsidRPr="00B47B25">
        <w:rPr>
          <w:rFonts w:ascii="Arial" w:hAnsi="Arial" w:cs="Arial"/>
        </w:rPr>
        <w:t xml:space="preserve"> </w:t>
      </w:r>
      <w:r w:rsidR="00C50C68" w:rsidRPr="00B47B25">
        <w:rPr>
          <w:rFonts w:ascii="Arial" w:hAnsi="Arial" w:cs="Arial"/>
        </w:rPr>
        <w:t>constantes do</w:t>
      </w:r>
      <w:r w:rsidRPr="00B47B25">
        <w:rPr>
          <w:rFonts w:ascii="Arial" w:hAnsi="Arial" w:cs="Arial"/>
        </w:rPr>
        <w:t xml:space="preserve"> Anexo I deste edital.</w:t>
      </w:r>
    </w:p>
    <w:p w14:paraId="3DE8A7BB" w14:textId="77777777" w:rsidR="007047EC" w:rsidRPr="004F5279" w:rsidRDefault="007047EC" w:rsidP="00B47B25">
      <w:pPr>
        <w:pStyle w:val="corpo"/>
        <w:spacing w:before="0" w:after="0"/>
        <w:jc w:val="both"/>
        <w:rPr>
          <w:rFonts w:ascii="Arial" w:hAnsi="Arial" w:cs="Arial"/>
          <w:sz w:val="20"/>
        </w:rPr>
      </w:pPr>
    </w:p>
    <w:p w14:paraId="65035BB2" w14:textId="17DC34F5" w:rsidR="00D00470" w:rsidRPr="00B47B25" w:rsidRDefault="001E6988" w:rsidP="00B47B25">
      <w:pPr>
        <w:pStyle w:val="corpo"/>
        <w:spacing w:before="0" w:after="0"/>
        <w:jc w:val="both"/>
        <w:rPr>
          <w:rFonts w:ascii="Arial" w:hAnsi="Arial" w:cs="Arial"/>
        </w:rPr>
      </w:pPr>
      <w:r w:rsidRPr="00B47B25">
        <w:rPr>
          <w:rFonts w:ascii="Arial" w:hAnsi="Arial" w:cs="Arial"/>
        </w:rPr>
        <w:t>1</w:t>
      </w:r>
      <w:r w:rsidR="00A5131A" w:rsidRPr="00B47B25">
        <w:rPr>
          <w:rFonts w:ascii="Arial" w:hAnsi="Arial" w:cs="Arial"/>
        </w:rPr>
        <w:t>7</w:t>
      </w:r>
      <w:r w:rsidR="00D00470" w:rsidRPr="00B47B25">
        <w:rPr>
          <w:rFonts w:ascii="Arial" w:hAnsi="Arial" w:cs="Arial"/>
        </w:rPr>
        <w:t>.1.2 - Substituir, obrig</w:t>
      </w:r>
      <w:r w:rsidRPr="00B47B25">
        <w:rPr>
          <w:rFonts w:ascii="Arial" w:hAnsi="Arial" w:cs="Arial"/>
        </w:rPr>
        <w:t xml:space="preserve">atoriamente, o </w:t>
      </w:r>
      <w:r w:rsidR="007211A4">
        <w:rPr>
          <w:rFonts w:ascii="Arial" w:hAnsi="Arial" w:cs="Arial"/>
        </w:rPr>
        <w:t>material</w:t>
      </w:r>
      <w:r w:rsidRPr="00B47B25">
        <w:rPr>
          <w:rFonts w:ascii="Arial" w:hAnsi="Arial" w:cs="Arial"/>
        </w:rPr>
        <w:t xml:space="preserve"> que não observar</w:t>
      </w:r>
      <w:r w:rsidR="00D00470" w:rsidRPr="00B47B25">
        <w:rPr>
          <w:rFonts w:ascii="Arial" w:hAnsi="Arial" w:cs="Arial"/>
        </w:rPr>
        <w:t xml:space="preserve"> as exigências de qualidade </w:t>
      </w:r>
      <w:r w:rsidRPr="00B47B25">
        <w:rPr>
          <w:rFonts w:ascii="Arial" w:hAnsi="Arial" w:cs="Arial"/>
        </w:rPr>
        <w:t>para utilização citadas no Anexo I deste edital.</w:t>
      </w:r>
    </w:p>
    <w:p w14:paraId="7F8CDCB2" w14:textId="77777777" w:rsidR="007047EC" w:rsidRPr="004F5279" w:rsidRDefault="007047EC" w:rsidP="00B47B25">
      <w:pPr>
        <w:pStyle w:val="corpo"/>
        <w:spacing w:before="0" w:after="0"/>
        <w:jc w:val="both"/>
        <w:rPr>
          <w:rFonts w:ascii="Arial" w:hAnsi="Arial" w:cs="Arial"/>
          <w:sz w:val="20"/>
        </w:rPr>
      </w:pPr>
    </w:p>
    <w:p w14:paraId="4CE1B0DA" w14:textId="54808A88" w:rsidR="00D00470" w:rsidRPr="00B47B25" w:rsidRDefault="001E6988" w:rsidP="00B47B25">
      <w:pPr>
        <w:pStyle w:val="corpo"/>
        <w:spacing w:before="0" w:after="0"/>
        <w:jc w:val="both"/>
        <w:rPr>
          <w:rFonts w:ascii="Arial" w:hAnsi="Arial" w:cs="Arial"/>
        </w:rPr>
      </w:pPr>
      <w:r w:rsidRPr="00B47B25">
        <w:rPr>
          <w:rFonts w:ascii="Arial" w:hAnsi="Arial" w:cs="Arial"/>
        </w:rPr>
        <w:t>1</w:t>
      </w:r>
      <w:r w:rsidR="00A5131A" w:rsidRPr="00B47B25">
        <w:rPr>
          <w:rFonts w:ascii="Arial" w:hAnsi="Arial" w:cs="Arial"/>
        </w:rPr>
        <w:t>7</w:t>
      </w:r>
      <w:r w:rsidR="00D00470" w:rsidRPr="00B47B25">
        <w:rPr>
          <w:rFonts w:ascii="Arial" w:hAnsi="Arial" w:cs="Arial"/>
        </w:rPr>
        <w:t>.1.3 - Manter em compatibilidade com as obrigações assumidas todas as condições de habilitação e qualificação exigidas na licitação.</w:t>
      </w:r>
    </w:p>
    <w:p w14:paraId="250D23D9" w14:textId="77777777" w:rsidR="007047EC" w:rsidRPr="004F5279" w:rsidRDefault="007047EC" w:rsidP="00B47B25">
      <w:pPr>
        <w:pStyle w:val="corpo"/>
        <w:spacing w:before="0" w:after="0"/>
        <w:jc w:val="both"/>
        <w:rPr>
          <w:rFonts w:ascii="Arial" w:hAnsi="Arial" w:cs="Arial"/>
          <w:b/>
          <w:sz w:val="20"/>
        </w:rPr>
      </w:pPr>
    </w:p>
    <w:p w14:paraId="094A7856" w14:textId="2E65DC72" w:rsidR="00D00470" w:rsidRPr="00B47B25" w:rsidRDefault="00A5131A" w:rsidP="00B47B25">
      <w:pPr>
        <w:pStyle w:val="corpo"/>
        <w:spacing w:before="0" w:after="0"/>
        <w:jc w:val="both"/>
        <w:rPr>
          <w:rFonts w:ascii="Arial" w:hAnsi="Arial" w:cs="Arial"/>
          <w:b/>
          <w:u w:val="single"/>
        </w:rPr>
      </w:pPr>
      <w:r w:rsidRPr="00B47B25">
        <w:rPr>
          <w:rFonts w:ascii="Arial" w:hAnsi="Arial" w:cs="Arial"/>
          <w:b/>
        </w:rPr>
        <w:t>18</w:t>
      </w:r>
      <w:r w:rsidR="00D00470" w:rsidRPr="00B47B25">
        <w:rPr>
          <w:rFonts w:ascii="Arial" w:hAnsi="Arial" w:cs="Arial"/>
          <w:b/>
        </w:rPr>
        <w:t xml:space="preserve"> - </w:t>
      </w:r>
      <w:r w:rsidR="00D00470" w:rsidRPr="00B47B25">
        <w:rPr>
          <w:rFonts w:ascii="Arial" w:hAnsi="Arial" w:cs="Arial"/>
          <w:b/>
          <w:u w:val="single"/>
        </w:rPr>
        <w:t>ENTREGA E RECEBIMENTO:</w:t>
      </w:r>
    </w:p>
    <w:p w14:paraId="19A4085D" w14:textId="77777777" w:rsidR="007047EC" w:rsidRPr="004F5279" w:rsidRDefault="007047EC" w:rsidP="00B47B25">
      <w:pPr>
        <w:pStyle w:val="corpo"/>
        <w:spacing w:before="0" w:after="0"/>
        <w:jc w:val="both"/>
        <w:rPr>
          <w:rFonts w:ascii="Arial" w:hAnsi="Arial" w:cs="Arial"/>
          <w:sz w:val="20"/>
        </w:rPr>
      </w:pPr>
    </w:p>
    <w:p w14:paraId="08F72641" w14:textId="651310F1" w:rsidR="00D00470" w:rsidRPr="00B47B25" w:rsidRDefault="00A5131A" w:rsidP="00B47B25">
      <w:pPr>
        <w:pStyle w:val="corpo"/>
        <w:spacing w:before="0" w:after="0"/>
        <w:jc w:val="both"/>
        <w:rPr>
          <w:rFonts w:ascii="Arial" w:hAnsi="Arial" w:cs="Arial"/>
        </w:rPr>
      </w:pPr>
      <w:r w:rsidRPr="00B47B25">
        <w:rPr>
          <w:rFonts w:ascii="Arial" w:hAnsi="Arial" w:cs="Arial"/>
        </w:rPr>
        <w:t>18</w:t>
      </w:r>
      <w:r w:rsidR="001E6988" w:rsidRPr="00B47B25">
        <w:rPr>
          <w:rFonts w:ascii="Arial" w:hAnsi="Arial" w:cs="Arial"/>
        </w:rPr>
        <w:t>.1 - O</w:t>
      </w:r>
      <w:r w:rsidRPr="00B47B25">
        <w:rPr>
          <w:rFonts w:ascii="Arial" w:hAnsi="Arial" w:cs="Arial"/>
        </w:rPr>
        <w:t>s</w:t>
      </w:r>
      <w:r w:rsidR="001E6988" w:rsidRPr="00B47B25">
        <w:rPr>
          <w:rFonts w:ascii="Arial" w:hAnsi="Arial" w:cs="Arial"/>
        </w:rPr>
        <w:t xml:space="preserve"> </w:t>
      </w:r>
      <w:r w:rsidR="00BD0F1F">
        <w:rPr>
          <w:rFonts w:ascii="Arial" w:hAnsi="Arial" w:cs="Arial"/>
        </w:rPr>
        <w:t>materiais</w:t>
      </w:r>
      <w:r w:rsidR="001E6988" w:rsidRPr="00B47B25">
        <w:rPr>
          <w:rFonts w:ascii="Arial" w:hAnsi="Arial" w:cs="Arial"/>
        </w:rPr>
        <w:t xml:space="preserve"> </w:t>
      </w:r>
      <w:r w:rsidR="00C50C68" w:rsidRPr="00B47B25">
        <w:rPr>
          <w:rFonts w:ascii="Arial" w:hAnsi="Arial" w:cs="Arial"/>
        </w:rPr>
        <w:t>dever</w:t>
      </w:r>
      <w:r w:rsidRPr="00B47B25">
        <w:rPr>
          <w:rFonts w:ascii="Arial" w:hAnsi="Arial" w:cs="Arial"/>
        </w:rPr>
        <w:t>ão</w:t>
      </w:r>
      <w:r w:rsidR="00C50C68" w:rsidRPr="00B47B25">
        <w:rPr>
          <w:rFonts w:ascii="Arial" w:hAnsi="Arial" w:cs="Arial"/>
        </w:rPr>
        <w:t xml:space="preserve"> ser entregue</w:t>
      </w:r>
      <w:r w:rsidRPr="00B47B25">
        <w:rPr>
          <w:rFonts w:ascii="Arial" w:hAnsi="Arial" w:cs="Arial"/>
        </w:rPr>
        <w:t>s</w:t>
      </w:r>
      <w:r w:rsidR="00D00470" w:rsidRPr="00B47B25">
        <w:rPr>
          <w:rFonts w:ascii="Arial" w:hAnsi="Arial" w:cs="Arial"/>
        </w:rPr>
        <w:t xml:space="preserve"> </w:t>
      </w:r>
      <w:r w:rsidR="00D00470" w:rsidRPr="00B47B25">
        <w:rPr>
          <w:rFonts w:ascii="Arial" w:hAnsi="Arial" w:cs="Arial"/>
          <w:b/>
        </w:rPr>
        <w:t xml:space="preserve">no prazo de até </w:t>
      </w:r>
      <w:r w:rsidR="00BD0F1F">
        <w:rPr>
          <w:rFonts w:ascii="Arial" w:hAnsi="Arial" w:cs="Arial"/>
          <w:b/>
        </w:rPr>
        <w:t>2</w:t>
      </w:r>
      <w:r w:rsidRPr="00B47B25">
        <w:rPr>
          <w:rFonts w:ascii="Arial" w:hAnsi="Arial" w:cs="Arial"/>
          <w:b/>
        </w:rPr>
        <w:t>0</w:t>
      </w:r>
      <w:r w:rsidR="001E6988" w:rsidRPr="00B47B25">
        <w:rPr>
          <w:rFonts w:ascii="Arial" w:hAnsi="Arial" w:cs="Arial"/>
          <w:b/>
        </w:rPr>
        <w:t xml:space="preserve"> (</w:t>
      </w:r>
      <w:r w:rsidR="00BD0F1F">
        <w:rPr>
          <w:rFonts w:ascii="Arial" w:hAnsi="Arial" w:cs="Arial"/>
          <w:b/>
        </w:rPr>
        <w:t>vinte</w:t>
      </w:r>
      <w:r w:rsidR="001E6988" w:rsidRPr="00B47B25">
        <w:rPr>
          <w:rFonts w:ascii="Arial" w:hAnsi="Arial" w:cs="Arial"/>
          <w:b/>
        </w:rPr>
        <w:t xml:space="preserve">) </w:t>
      </w:r>
      <w:r w:rsidR="00C50C68" w:rsidRPr="00B47B25">
        <w:rPr>
          <w:rFonts w:ascii="Arial" w:hAnsi="Arial" w:cs="Arial"/>
          <w:b/>
        </w:rPr>
        <w:t>dias</w:t>
      </w:r>
      <w:r w:rsidR="00C50C68" w:rsidRPr="00B47B25">
        <w:rPr>
          <w:rFonts w:ascii="Arial" w:hAnsi="Arial" w:cs="Arial"/>
        </w:rPr>
        <w:t>,</w:t>
      </w:r>
      <w:r w:rsidR="00D00470" w:rsidRPr="00B47B25">
        <w:rPr>
          <w:rFonts w:ascii="Arial" w:hAnsi="Arial" w:cs="Arial"/>
        </w:rPr>
        <w:t xml:space="preserve"> contados a partir da</w:t>
      </w:r>
      <w:r w:rsidR="001E6988" w:rsidRPr="00B47B25">
        <w:rPr>
          <w:rFonts w:ascii="Arial" w:hAnsi="Arial" w:cs="Arial"/>
        </w:rPr>
        <w:t xml:space="preserve"> data da solicitação feita pela Secretaria Requisitante e envio da Nota de Empenho</w:t>
      </w:r>
      <w:r w:rsidR="00D00470" w:rsidRPr="00B47B25">
        <w:rPr>
          <w:rFonts w:ascii="Arial" w:hAnsi="Arial" w:cs="Arial"/>
        </w:rPr>
        <w:t>, nas condições estipuladas neste edital e seus anexos.</w:t>
      </w:r>
    </w:p>
    <w:p w14:paraId="1CCAADF4" w14:textId="77777777" w:rsidR="007047EC" w:rsidRPr="004F5279" w:rsidRDefault="007047EC" w:rsidP="00B47B25">
      <w:pPr>
        <w:pStyle w:val="corpo"/>
        <w:spacing w:before="0" w:after="0"/>
        <w:jc w:val="both"/>
        <w:rPr>
          <w:rFonts w:ascii="Arial" w:hAnsi="Arial" w:cs="Arial"/>
          <w:sz w:val="20"/>
        </w:rPr>
      </w:pPr>
    </w:p>
    <w:p w14:paraId="02629209" w14:textId="50E53007" w:rsidR="00BC1B6B" w:rsidRPr="00B47B25" w:rsidRDefault="00A5131A" w:rsidP="00B47B25">
      <w:pPr>
        <w:widowControl w:val="0"/>
        <w:tabs>
          <w:tab w:val="center" w:pos="4419"/>
          <w:tab w:val="right" w:pos="8838"/>
        </w:tabs>
        <w:autoSpaceDE w:val="0"/>
        <w:autoSpaceDN w:val="0"/>
        <w:jc w:val="both"/>
        <w:rPr>
          <w:rFonts w:ascii="Arial" w:hAnsi="Arial" w:cs="Arial"/>
          <w:lang w:val="pt-PT" w:eastAsia="pt-BR"/>
        </w:rPr>
      </w:pPr>
      <w:bookmarkStart w:id="6" w:name="_Hlk35951429"/>
      <w:r w:rsidRPr="00B47B25">
        <w:rPr>
          <w:rFonts w:ascii="Arial" w:hAnsi="Arial" w:cs="Arial"/>
          <w:lang w:val="pt-PT" w:eastAsia="pt-BR"/>
        </w:rPr>
        <w:t>18</w:t>
      </w:r>
      <w:r w:rsidR="00BC1B6B" w:rsidRPr="00B47B25">
        <w:rPr>
          <w:rFonts w:ascii="Arial" w:hAnsi="Arial" w:cs="Arial"/>
          <w:lang w:val="pt-PT" w:eastAsia="pt-BR"/>
        </w:rPr>
        <w:t xml:space="preserve">.2 – </w:t>
      </w:r>
      <w:r w:rsidR="00B01762" w:rsidRPr="00B47B25">
        <w:rPr>
          <w:rFonts w:ascii="Arial" w:hAnsi="Arial" w:cs="Arial"/>
          <w:lang w:eastAsia="pt-BR"/>
        </w:rPr>
        <w:t>O</w:t>
      </w:r>
      <w:r w:rsidR="00BD0F1F">
        <w:rPr>
          <w:rFonts w:ascii="Arial" w:hAnsi="Arial" w:cs="Arial"/>
          <w:lang w:eastAsia="pt-BR"/>
        </w:rPr>
        <w:t>s</w:t>
      </w:r>
      <w:r w:rsidRPr="00B47B25">
        <w:rPr>
          <w:rFonts w:ascii="Arial" w:hAnsi="Arial" w:cs="Arial"/>
          <w:lang w:eastAsia="pt-BR"/>
        </w:rPr>
        <w:t xml:space="preserve"> gestor</w:t>
      </w:r>
      <w:r w:rsidR="00BD0F1F">
        <w:rPr>
          <w:rFonts w:ascii="Arial" w:hAnsi="Arial" w:cs="Arial"/>
          <w:lang w:eastAsia="pt-BR"/>
        </w:rPr>
        <w:t>es</w:t>
      </w:r>
      <w:r w:rsidRPr="00B47B25">
        <w:rPr>
          <w:rFonts w:ascii="Arial" w:hAnsi="Arial" w:cs="Arial"/>
          <w:lang w:eastAsia="pt-BR"/>
        </w:rPr>
        <w:t>, Sr</w:t>
      </w:r>
      <w:r w:rsidR="00BD0F1F">
        <w:rPr>
          <w:rFonts w:ascii="Arial" w:hAnsi="Arial" w:cs="Arial"/>
          <w:lang w:eastAsia="pt-BR"/>
        </w:rPr>
        <w:t>a</w:t>
      </w:r>
      <w:r w:rsidRPr="00B47B25">
        <w:rPr>
          <w:rFonts w:ascii="Arial" w:hAnsi="Arial" w:cs="Arial"/>
          <w:lang w:eastAsia="pt-BR"/>
        </w:rPr>
        <w:t xml:space="preserve">. </w:t>
      </w:r>
      <w:r w:rsidR="00BD0F1F">
        <w:rPr>
          <w:rFonts w:ascii="Arial" w:hAnsi="Arial" w:cs="Arial"/>
          <w:lang w:eastAsia="pt-BR"/>
        </w:rPr>
        <w:t xml:space="preserve">Elizabete </w:t>
      </w:r>
      <w:proofErr w:type="spellStart"/>
      <w:r w:rsidR="00BD0F1F">
        <w:rPr>
          <w:rFonts w:ascii="Arial" w:hAnsi="Arial" w:cs="Arial"/>
          <w:lang w:eastAsia="pt-BR"/>
        </w:rPr>
        <w:t>Kraitlow</w:t>
      </w:r>
      <w:proofErr w:type="spellEnd"/>
      <w:r w:rsidR="00BD0F1F">
        <w:rPr>
          <w:rFonts w:ascii="Arial" w:hAnsi="Arial" w:cs="Arial"/>
          <w:lang w:eastAsia="pt-BR"/>
        </w:rPr>
        <w:t xml:space="preserve"> </w:t>
      </w:r>
      <w:proofErr w:type="spellStart"/>
      <w:r w:rsidR="00BD0F1F">
        <w:rPr>
          <w:rFonts w:ascii="Arial" w:hAnsi="Arial" w:cs="Arial"/>
          <w:lang w:eastAsia="pt-BR"/>
        </w:rPr>
        <w:t>Bernardin</w:t>
      </w:r>
      <w:proofErr w:type="spellEnd"/>
      <w:r w:rsidR="00BD0F1F">
        <w:rPr>
          <w:rFonts w:ascii="Arial" w:hAnsi="Arial" w:cs="Arial"/>
          <w:lang w:eastAsia="pt-BR"/>
        </w:rPr>
        <w:t>, da Secretaria Municipal da Assistência Social</w:t>
      </w:r>
      <w:r w:rsidR="00B31D9D">
        <w:rPr>
          <w:rFonts w:ascii="Arial" w:hAnsi="Arial" w:cs="Arial"/>
          <w:lang w:eastAsia="pt-BR"/>
        </w:rPr>
        <w:t xml:space="preserve">, Sr. Elson Vagno Oliveira Melo, da Secretaria Municipal de Esportes, Sr. Mario Vagner de Lima Luz, da Secretaria Municipal de Segurança Pública </w:t>
      </w:r>
      <w:r w:rsidR="00BD0F1F">
        <w:rPr>
          <w:rFonts w:ascii="Arial" w:hAnsi="Arial" w:cs="Arial"/>
          <w:lang w:eastAsia="pt-BR"/>
        </w:rPr>
        <w:t>e Srs. Cesar Franco de Lima e Emmanoel Abrantes dos Reis,</w:t>
      </w:r>
      <w:r w:rsidRPr="00B47B25">
        <w:rPr>
          <w:rFonts w:ascii="Arial" w:hAnsi="Arial" w:cs="Arial"/>
          <w:lang w:eastAsia="pt-BR"/>
        </w:rPr>
        <w:t xml:space="preserve"> da Secretaria Municipal de</w:t>
      </w:r>
      <w:r w:rsidR="00BD0F1F">
        <w:rPr>
          <w:rFonts w:ascii="Arial" w:hAnsi="Arial" w:cs="Arial"/>
          <w:lang w:eastAsia="pt-BR"/>
        </w:rPr>
        <w:t xml:space="preserve"> Educação</w:t>
      </w:r>
      <w:r w:rsidRPr="00B47B25">
        <w:rPr>
          <w:rFonts w:ascii="Arial" w:hAnsi="Arial" w:cs="Arial"/>
          <w:lang w:eastAsia="pt-BR"/>
        </w:rPr>
        <w:t>,</w:t>
      </w:r>
      <w:r w:rsidRPr="00B47B25">
        <w:rPr>
          <w:rFonts w:ascii="Arial" w:hAnsi="Arial" w:cs="Arial"/>
          <w:lang w:val="pt-PT" w:eastAsia="pt-BR"/>
        </w:rPr>
        <w:t xml:space="preserve"> </w:t>
      </w:r>
      <w:r w:rsidR="00BC1B6B" w:rsidRPr="00B47B25">
        <w:rPr>
          <w:rFonts w:ascii="Arial" w:hAnsi="Arial" w:cs="Arial"/>
          <w:lang w:val="pt-PT" w:eastAsia="pt-BR"/>
        </w:rPr>
        <w:lastRenderedPageBreak/>
        <w:t>ser</w:t>
      </w:r>
      <w:r w:rsidR="00BD0F1F">
        <w:rPr>
          <w:rFonts w:ascii="Arial" w:hAnsi="Arial" w:cs="Arial"/>
          <w:lang w:val="pt-PT" w:eastAsia="pt-BR"/>
        </w:rPr>
        <w:t>ão</w:t>
      </w:r>
      <w:r w:rsidR="00BC1B6B" w:rsidRPr="00B47B25">
        <w:rPr>
          <w:rFonts w:ascii="Arial" w:hAnsi="Arial" w:cs="Arial"/>
          <w:lang w:val="pt-PT" w:eastAsia="pt-BR"/>
        </w:rPr>
        <w:t xml:space="preserve"> responsáve</w:t>
      </w:r>
      <w:r w:rsidR="00BD0F1F">
        <w:rPr>
          <w:rFonts w:ascii="Arial" w:hAnsi="Arial" w:cs="Arial"/>
          <w:lang w:val="pt-PT" w:eastAsia="pt-BR"/>
        </w:rPr>
        <w:t>is</w:t>
      </w:r>
      <w:r w:rsidR="00BC1B6B" w:rsidRPr="00B47B25">
        <w:rPr>
          <w:rFonts w:ascii="Arial" w:hAnsi="Arial" w:cs="Arial"/>
          <w:lang w:val="pt-PT" w:eastAsia="pt-BR"/>
        </w:rPr>
        <w:t xml:space="preserve"> pela conferência e recebimento dos</w:t>
      </w:r>
      <w:r w:rsidR="00BD0F1F">
        <w:rPr>
          <w:rFonts w:ascii="Arial" w:hAnsi="Arial" w:cs="Arial"/>
          <w:lang w:val="pt-PT" w:eastAsia="pt-BR"/>
        </w:rPr>
        <w:t xml:space="preserve"> materiais</w:t>
      </w:r>
      <w:r w:rsidRPr="00B47B25">
        <w:rPr>
          <w:rFonts w:ascii="Arial" w:hAnsi="Arial" w:cs="Arial"/>
          <w:lang w:val="pt-PT" w:eastAsia="pt-BR"/>
        </w:rPr>
        <w:t>,</w:t>
      </w:r>
      <w:r w:rsidR="00BC1B6B" w:rsidRPr="00B47B25">
        <w:rPr>
          <w:rFonts w:ascii="Arial" w:hAnsi="Arial" w:cs="Arial"/>
          <w:lang w:val="pt-PT" w:eastAsia="pt-BR"/>
        </w:rPr>
        <w:t xml:space="preserve"> que deverão ser entregues no</w:t>
      </w:r>
      <w:r w:rsidR="007211A4">
        <w:rPr>
          <w:rFonts w:ascii="Arial" w:hAnsi="Arial" w:cs="Arial"/>
          <w:lang w:val="pt-PT" w:eastAsia="pt-BR"/>
        </w:rPr>
        <w:t>s</w:t>
      </w:r>
      <w:r w:rsidR="00BC1B6B" w:rsidRPr="00B47B25">
        <w:rPr>
          <w:rFonts w:ascii="Arial" w:hAnsi="Arial" w:cs="Arial"/>
          <w:lang w:val="pt-PT" w:eastAsia="pt-BR"/>
        </w:rPr>
        <w:t xml:space="preserve"> loca</w:t>
      </w:r>
      <w:r w:rsidR="007211A4">
        <w:rPr>
          <w:rFonts w:ascii="Arial" w:hAnsi="Arial" w:cs="Arial"/>
          <w:lang w:val="pt-PT" w:eastAsia="pt-BR"/>
        </w:rPr>
        <w:t>is</w:t>
      </w:r>
      <w:r w:rsidR="00BC1B6B" w:rsidRPr="00B47B25">
        <w:rPr>
          <w:rFonts w:ascii="Arial" w:hAnsi="Arial" w:cs="Arial"/>
          <w:lang w:val="pt-PT" w:eastAsia="pt-BR"/>
        </w:rPr>
        <w:t xml:space="preserve"> constante</w:t>
      </w:r>
      <w:r w:rsidR="007211A4">
        <w:rPr>
          <w:rFonts w:ascii="Arial" w:hAnsi="Arial" w:cs="Arial"/>
          <w:lang w:val="pt-PT" w:eastAsia="pt-BR"/>
        </w:rPr>
        <w:t>s</w:t>
      </w:r>
      <w:r w:rsidR="00BC1B6B" w:rsidRPr="00B47B25">
        <w:rPr>
          <w:rFonts w:ascii="Arial" w:hAnsi="Arial" w:cs="Arial"/>
          <w:lang w:val="pt-PT" w:eastAsia="pt-BR"/>
        </w:rPr>
        <w:t xml:space="preserve"> no Anexo I e pela conferência das notas fiscais e, se constatadas irregularidades, entrará em contato com a empresa vencedora, para as devidas providências.</w:t>
      </w:r>
    </w:p>
    <w:bookmarkEnd w:id="6"/>
    <w:p w14:paraId="1CB5F064" w14:textId="77777777" w:rsidR="007047EC" w:rsidRPr="004F5279" w:rsidRDefault="007047EC" w:rsidP="00B47B25">
      <w:pPr>
        <w:pStyle w:val="corpo"/>
        <w:spacing w:before="0" w:after="0"/>
        <w:jc w:val="both"/>
        <w:rPr>
          <w:rFonts w:ascii="Arial" w:hAnsi="Arial" w:cs="Arial"/>
          <w:sz w:val="20"/>
        </w:rPr>
      </w:pPr>
    </w:p>
    <w:p w14:paraId="4C797E48" w14:textId="6D8F9E81" w:rsidR="00D00470" w:rsidRPr="00B47B25" w:rsidRDefault="00A5131A" w:rsidP="00B47B25">
      <w:pPr>
        <w:pStyle w:val="corpo"/>
        <w:spacing w:before="0" w:after="0"/>
        <w:jc w:val="both"/>
        <w:rPr>
          <w:rFonts w:ascii="Arial" w:hAnsi="Arial" w:cs="Arial"/>
        </w:rPr>
      </w:pPr>
      <w:r w:rsidRPr="00B47B25">
        <w:rPr>
          <w:rFonts w:ascii="Arial" w:hAnsi="Arial" w:cs="Arial"/>
        </w:rPr>
        <w:t>18</w:t>
      </w:r>
      <w:r w:rsidR="00D00470" w:rsidRPr="00B47B25">
        <w:rPr>
          <w:rFonts w:ascii="Arial" w:hAnsi="Arial" w:cs="Arial"/>
        </w:rPr>
        <w:t>.</w:t>
      </w:r>
      <w:r w:rsidR="00B47B25">
        <w:rPr>
          <w:rFonts w:ascii="Arial" w:hAnsi="Arial" w:cs="Arial"/>
        </w:rPr>
        <w:t>3</w:t>
      </w:r>
      <w:r w:rsidR="00D00470" w:rsidRPr="00B47B25">
        <w:rPr>
          <w:rFonts w:ascii="Arial" w:hAnsi="Arial" w:cs="Arial"/>
        </w:rPr>
        <w:t xml:space="preserve"> – O recebimento provisório ou definitivo do objeto do contrato não exclui a responsabilidade civil a ele relativa, nem a ético-profissional, pela perfeita execução do contrato.</w:t>
      </w:r>
    </w:p>
    <w:p w14:paraId="7F517B94" w14:textId="77777777" w:rsidR="007047EC" w:rsidRPr="004F5279" w:rsidRDefault="007047EC" w:rsidP="00B47B25">
      <w:pPr>
        <w:pStyle w:val="corpo"/>
        <w:spacing w:before="0" w:after="0"/>
        <w:jc w:val="both"/>
        <w:rPr>
          <w:rFonts w:ascii="Arial" w:hAnsi="Arial" w:cs="Arial"/>
          <w:b/>
          <w:sz w:val="20"/>
        </w:rPr>
      </w:pPr>
    </w:p>
    <w:p w14:paraId="346DCCEC" w14:textId="6052120A" w:rsidR="00D00470" w:rsidRPr="00B47B25" w:rsidRDefault="00B358C6" w:rsidP="00B47B25">
      <w:pPr>
        <w:pStyle w:val="corpo"/>
        <w:spacing w:before="0" w:after="0"/>
        <w:jc w:val="both"/>
        <w:rPr>
          <w:rFonts w:ascii="Arial" w:hAnsi="Arial" w:cs="Arial"/>
          <w:bCs/>
        </w:rPr>
      </w:pPr>
      <w:r w:rsidRPr="00B47B25">
        <w:rPr>
          <w:rFonts w:ascii="Arial" w:hAnsi="Arial" w:cs="Arial"/>
          <w:b/>
        </w:rPr>
        <w:t>1</w:t>
      </w:r>
      <w:r w:rsidR="00A5131A" w:rsidRPr="00B47B25">
        <w:rPr>
          <w:rFonts w:ascii="Arial" w:hAnsi="Arial" w:cs="Arial"/>
          <w:b/>
        </w:rPr>
        <w:t>9</w:t>
      </w:r>
      <w:r w:rsidR="00D00470" w:rsidRPr="00B47B25">
        <w:rPr>
          <w:rFonts w:ascii="Arial" w:hAnsi="Arial" w:cs="Arial"/>
          <w:b/>
        </w:rPr>
        <w:t xml:space="preserve"> - </w:t>
      </w:r>
      <w:r w:rsidR="00D00470" w:rsidRPr="00B47B25">
        <w:rPr>
          <w:rFonts w:ascii="Arial" w:hAnsi="Arial" w:cs="Arial"/>
          <w:b/>
          <w:u w:val="single"/>
        </w:rPr>
        <w:t>DO PAGAMENTO:</w:t>
      </w:r>
      <w:r w:rsidR="00D00470" w:rsidRPr="00B47B25">
        <w:rPr>
          <w:rFonts w:ascii="Arial" w:hAnsi="Arial" w:cs="Arial"/>
          <w:bCs/>
        </w:rPr>
        <w:t xml:space="preserve"> </w:t>
      </w:r>
    </w:p>
    <w:p w14:paraId="1419804A" w14:textId="77777777" w:rsidR="007047EC" w:rsidRPr="004F5279" w:rsidRDefault="007047EC" w:rsidP="00B47B25">
      <w:pPr>
        <w:pStyle w:val="Corpodetexto2"/>
        <w:spacing w:after="0" w:line="240" w:lineRule="auto"/>
        <w:jc w:val="both"/>
        <w:rPr>
          <w:rFonts w:ascii="Arial" w:hAnsi="Arial" w:cs="Arial"/>
          <w:szCs w:val="24"/>
        </w:rPr>
      </w:pPr>
    </w:p>
    <w:p w14:paraId="3A84A836" w14:textId="37705D2E" w:rsidR="00C3595C" w:rsidRPr="00B47B25" w:rsidRDefault="00B358C6" w:rsidP="00B47B25">
      <w:pPr>
        <w:pStyle w:val="Corpodetexto2"/>
        <w:spacing w:after="0" w:line="240" w:lineRule="auto"/>
        <w:jc w:val="both"/>
        <w:rPr>
          <w:rFonts w:ascii="Arial" w:hAnsi="Arial" w:cs="Arial"/>
          <w:b/>
          <w:color w:val="000000" w:themeColor="text1"/>
          <w:sz w:val="24"/>
          <w:szCs w:val="24"/>
        </w:rPr>
      </w:pPr>
      <w:r w:rsidRPr="00B47B25">
        <w:rPr>
          <w:rFonts w:ascii="Arial" w:hAnsi="Arial" w:cs="Arial"/>
          <w:color w:val="000000" w:themeColor="text1"/>
          <w:sz w:val="24"/>
          <w:szCs w:val="24"/>
        </w:rPr>
        <w:t>1</w:t>
      </w:r>
      <w:r w:rsidR="00A5131A" w:rsidRPr="00B47B25">
        <w:rPr>
          <w:rFonts w:ascii="Arial" w:hAnsi="Arial" w:cs="Arial"/>
          <w:color w:val="000000" w:themeColor="text1"/>
          <w:sz w:val="24"/>
          <w:szCs w:val="24"/>
        </w:rPr>
        <w:t>9</w:t>
      </w:r>
      <w:r w:rsidR="00D00470" w:rsidRPr="00B47B25">
        <w:rPr>
          <w:rFonts w:ascii="Arial" w:hAnsi="Arial" w:cs="Arial"/>
          <w:color w:val="000000" w:themeColor="text1"/>
          <w:sz w:val="24"/>
          <w:szCs w:val="24"/>
        </w:rPr>
        <w:t xml:space="preserve">.1 - </w:t>
      </w:r>
      <w:r w:rsidR="00E93305" w:rsidRPr="00B47B25">
        <w:rPr>
          <w:rFonts w:ascii="Arial" w:hAnsi="Arial" w:cs="Arial"/>
          <w:color w:val="000000" w:themeColor="text1"/>
          <w:sz w:val="24"/>
          <w:szCs w:val="24"/>
        </w:rPr>
        <w:t>O prazo para o pagamento será em 10 (dez) dias, contados a partir da liquidação realizada pela Secretaria ordenadora da despesa e exclusivamente mediante depósito/transferência em conta bancária do fornecedor/prestador de serviço.</w:t>
      </w:r>
    </w:p>
    <w:p w14:paraId="16577C10" w14:textId="77777777" w:rsidR="007047EC" w:rsidRPr="004F5279" w:rsidRDefault="007047EC" w:rsidP="00B47B25">
      <w:pPr>
        <w:pStyle w:val="corpo"/>
        <w:spacing w:before="0" w:after="0"/>
        <w:jc w:val="both"/>
        <w:rPr>
          <w:rFonts w:ascii="Arial" w:hAnsi="Arial" w:cs="Arial"/>
          <w:sz w:val="20"/>
        </w:rPr>
      </w:pPr>
    </w:p>
    <w:p w14:paraId="542760E1" w14:textId="3D55CA0D" w:rsidR="00D00470" w:rsidRPr="00B47B25" w:rsidRDefault="00B358C6" w:rsidP="00B47B25">
      <w:pPr>
        <w:pStyle w:val="corpo"/>
        <w:spacing w:before="0" w:after="0"/>
        <w:jc w:val="both"/>
        <w:rPr>
          <w:rFonts w:ascii="Arial" w:hAnsi="Arial" w:cs="Arial"/>
        </w:rPr>
      </w:pPr>
      <w:r w:rsidRPr="00B47B25">
        <w:rPr>
          <w:rFonts w:ascii="Arial" w:hAnsi="Arial" w:cs="Arial"/>
        </w:rPr>
        <w:t>1</w:t>
      </w:r>
      <w:r w:rsidR="00A5131A" w:rsidRPr="00B47B25">
        <w:rPr>
          <w:rFonts w:ascii="Arial" w:hAnsi="Arial" w:cs="Arial"/>
        </w:rPr>
        <w:t>9</w:t>
      </w:r>
      <w:r w:rsidR="00D00470" w:rsidRPr="00B47B25">
        <w:rPr>
          <w:rFonts w:ascii="Arial" w:hAnsi="Arial" w:cs="Arial"/>
        </w:rPr>
        <w:t>.</w:t>
      </w:r>
      <w:r w:rsidR="00950718" w:rsidRPr="00B47B25">
        <w:rPr>
          <w:rFonts w:ascii="Arial" w:hAnsi="Arial" w:cs="Arial"/>
        </w:rPr>
        <w:t>2</w:t>
      </w:r>
      <w:r w:rsidR="00D00470" w:rsidRPr="00B47B25">
        <w:rPr>
          <w:rFonts w:ascii="Arial" w:hAnsi="Arial" w:cs="Arial"/>
        </w:rPr>
        <w:t xml:space="preserve"> - Nenhum pagamento será efetuado à empresa, enquanto houver pendência de liquidação de obrigação financeira, em virtude de penalidade ou inadimplência contratual.</w:t>
      </w:r>
    </w:p>
    <w:p w14:paraId="4335736E" w14:textId="77777777" w:rsidR="007047EC" w:rsidRPr="004F5279" w:rsidRDefault="007047EC" w:rsidP="00B47B25">
      <w:pPr>
        <w:pStyle w:val="corpo"/>
        <w:spacing w:before="0" w:after="0"/>
        <w:jc w:val="both"/>
        <w:rPr>
          <w:rFonts w:ascii="Arial" w:hAnsi="Arial" w:cs="Arial"/>
          <w:sz w:val="20"/>
        </w:rPr>
      </w:pPr>
    </w:p>
    <w:p w14:paraId="05BC7301" w14:textId="0DD52B7A" w:rsidR="00D00470" w:rsidRPr="00B47B25" w:rsidRDefault="00B358C6" w:rsidP="00B47B25">
      <w:pPr>
        <w:pStyle w:val="corpo"/>
        <w:spacing w:before="0" w:after="0"/>
        <w:jc w:val="both"/>
        <w:rPr>
          <w:rFonts w:ascii="Arial" w:hAnsi="Arial" w:cs="Arial"/>
        </w:rPr>
      </w:pPr>
      <w:r w:rsidRPr="00B47B25">
        <w:rPr>
          <w:rFonts w:ascii="Arial" w:hAnsi="Arial" w:cs="Arial"/>
        </w:rPr>
        <w:t>1</w:t>
      </w:r>
      <w:r w:rsidR="00A5131A" w:rsidRPr="00B47B25">
        <w:rPr>
          <w:rFonts w:ascii="Arial" w:hAnsi="Arial" w:cs="Arial"/>
        </w:rPr>
        <w:t>9</w:t>
      </w:r>
      <w:r w:rsidR="00D00470" w:rsidRPr="00B47B25">
        <w:rPr>
          <w:rFonts w:ascii="Arial" w:hAnsi="Arial" w:cs="Arial"/>
        </w:rPr>
        <w:t>.</w:t>
      </w:r>
      <w:r w:rsidR="00950718" w:rsidRPr="00B47B25">
        <w:rPr>
          <w:rFonts w:ascii="Arial" w:hAnsi="Arial" w:cs="Arial"/>
        </w:rPr>
        <w:t>3</w:t>
      </w:r>
      <w:r w:rsidR="00D00470" w:rsidRPr="00B47B25">
        <w:rPr>
          <w:rFonts w:ascii="Arial" w:hAnsi="Arial" w:cs="Arial"/>
        </w:rPr>
        <w:t xml:space="preserve"> - Caso se faça necessária a reapresentação de qualquer Nota Fiscal/Fatura por culpa do contrat</w:t>
      </w:r>
      <w:r w:rsidR="00C3595C" w:rsidRPr="00B47B25">
        <w:rPr>
          <w:rFonts w:ascii="Arial" w:hAnsi="Arial" w:cs="Arial"/>
        </w:rPr>
        <w:t xml:space="preserve">ado, o prazo previsto no item </w:t>
      </w:r>
      <w:r w:rsidR="00ED6CF1" w:rsidRPr="00B47B25">
        <w:rPr>
          <w:rFonts w:ascii="Arial" w:hAnsi="Arial" w:cs="Arial"/>
        </w:rPr>
        <w:t>1</w:t>
      </w:r>
      <w:r w:rsidR="0002786D" w:rsidRPr="00B47B25">
        <w:rPr>
          <w:rFonts w:ascii="Arial" w:hAnsi="Arial" w:cs="Arial"/>
        </w:rPr>
        <w:t>9</w:t>
      </w:r>
      <w:r w:rsidR="00D00470" w:rsidRPr="00B47B25">
        <w:rPr>
          <w:rFonts w:ascii="Arial" w:hAnsi="Arial" w:cs="Arial"/>
        </w:rPr>
        <w:t>.1 reiniciar-se-á a contar da data da respectiva reapresentação.</w:t>
      </w:r>
    </w:p>
    <w:p w14:paraId="54E2D214" w14:textId="77777777" w:rsidR="007047EC" w:rsidRPr="004F5279" w:rsidRDefault="007047EC" w:rsidP="00B47B25">
      <w:pPr>
        <w:pStyle w:val="corpo"/>
        <w:spacing w:before="0" w:after="0"/>
        <w:jc w:val="both"/>
        <w:rPr>
          <w:rFonts w:ascii="Arial" w:hAnsi="Arial" w:cs="Arial"/>
          <w:sz w:val="18"/>
        </w:rPr>
      </w:pPr>
    </w:p>
    <w:p w14:paraId="2994A9FB" w14:textId="30656D56" w:rsidR="00D00470" w:rsidRPr="00B47B25" w:rsidRDefault="00B358C6" w:rsidP="00B47B25">
      <w:pPr>
        <w:pStyle w:val="corpo"/>
        <w:spacing w:before="0" w:after="0"/>
        <w:jc w:val="both"/>
        <w:rPr>
          <w:rFonts w:ascii="Arial" w:hAnsi="Arial" w:cs="Arial"/>
        </w:rPr>
      </w:pPr>
      <w:r w:rsidRPr="00B47B25">
        <w:rPr>
          <w:rFonts w:ascii="Arial" w:hAnsi="Arial" w:cs="Arial"/>
        </w:rPr>
        <w:t>1</w:t>
      </w:r>
      <w:r w:rsidR="00A5131A" w:rsidRPr="00B47B25">
        <w:rPr>
          <w:rFonts w:ascii="Arial" w:hAnsi="Arial" w:cs="Arial"/>
        </w:rPr>
        <w:t>9</w:t>
      </w:r>
      <w:r w:rsidR="00D00470" w:rsidRPr="00B47B25">
        <w:rPr>
          <w:rFonts w:ascii="Arial" w:hAnsi="Arial" w:cs="Arial"/>
        </w:rPr>
        <w:t>.</w:t>
      </w:r>
      <w:r w:rsidR="00950718" w:rsidRPr="00B47B25">
        <w:rPr>
          <w:rFonts w:ascii="Arial" w:hAnsi="Arial" w:cs="Arial"/>
        </w:rPr>
        <w:t>4</w:t>
      </w:r>
      <w:r w:rsidR="00D00470" w:rsidRPr="00B47B25">
        <w:rPr>
          <w:rFonts w:ascii="Arial" w:hAnsi="Arial" w:cs="Arial"/>
        </w:rPr>
        <w:t xml:space="preserve"> - Não haverá, sob hipótese alguma, pagamento antecipado.</w:t>
      </w:r>
    </w:p>
    <w:p w14:paraId="1449078D" w14:textId="77777777" w:rsidR="007047EC" w:rsidRPr="004F5279" w:rsidRDefault="007047EC" w:rsidP="00B47B25">
      <w:pPr>
        <w:jc w:val="both"/>
        <w:rPr>
          <w:rFonts w:ascii="Arial" w:hAnsi="Arial" w:cs="Arial"/>
          <w:sz w:val="18"/>
        </w:rPr>
      </w:pPr>
    </w:p>
    <w:p w14:paraId="037DF590" w14:textId="773D5033" w:rsidR="00C3595C" w:rsidRPr="00B47B25" w:rsidRDefault="00B358C6" w:rsidP="00B47B25">
      <w:pPr>
        <w:jc w:val="both"/>
        <w:rPr>
          <w:rFonts w:ascii="Arial" w:hAnsi="Arial" w:cs="Arial"/>
        </w:rPr>
      </w:pPr>
      <w:r w:rsidRPr="00B47B25">
        <w:rPr>
          <w:rFonts w:ascii="Arial" w:hAnsi="Arial" w:cs="Arial"/>
        </w:rPr>
        <w:t>1</w:t>
      </w:r>
      <w:r w:rsidR="00A5131A" w:rsidRPr="00B47B25">
        <w:rPr>
          <w:rFonts w:ascii="Arial" w:hAnsi="Arial" w:cs="Arial"/>
        </w:rPr>
        <w:t>9</w:t>
      </w:r>
      <w:r w:rsidR="00D00470" w:rsidRPr="00B47B25">
        <w:rPr>
          <w:rFonts w:ascii="Arial" w:hAnsi="Arial" w:cs="Arial"/>
        </w:rPr>
        <w:t>.</w:t>
      </w:r>
      <w:r w:rsidR="00950718" w:rsidRPr="00B47B25">
        <w:rPr>
          <w:rFonts w:ascii="Arial" w:hAnsi="Arial" w:cs="Arial"/>
        </w:rPr>
        <w:t>5</w:t>
      </w:r>
      <w:r w:rsidR="00D00470" w:rsidRPr="00B47B25">
        <w:rPr>
          <w:rFonts w:ascii="Arial" w:hAnsi="Arial" w:cs="Arial"/>
        </w:rPr>
        <w:t xml:space="preserve"> </w:t>
      </w:r>
      <w:r w:rsidR="00C3595C" w:rsidRPr="00B47B25">
        <w:rPr>
          <w:rFonts w:ascii="Arial" w:hAnsi="Arial" w:cs="Arial"/>
        </w:rPr>
        <w:t>- O pagamento em atraso ensejará a incidência de correção monetária “pro rata” pela variação do INPC/IBGE, juros, também “pro rata dia” de 0,70% (setenta centésimos por cento) ao mês e multa moratória de 2% (dois por cento</w:t>
      </w:r>
      <w:r w:rsidR="00B67820" w:rsidRPr="00B47B25">
        <w:rPr>
          <w:rFonts w:ascii="Arial" w:hAnsi="Arial" w:cs="Arial"/>
        </w:rPr>
        <w:t>) após o 10º (décimo) dia.</w:t>
      </w:r>
    </w:p>
    <w:p w14:paraId="1242451F" w14:textId="77777777" w:rsidR="00C3595C" w:rsidRPr="004F5279" w:rsidRDefault="00C3595C" w:rsidP="00B47B25">
      <w:pPr>
        <w:pStyle w:val="Cabealho"/>
        <w:rPr>
          <w:rFonts w:ascii="Arial" w:hAnsi="Arial" w:cs="Arial"/>
          <w:sz w:val="18"/>
          <w:szCs w:val="24"/>
          <w:lang w:val="pt-PT"/>
        </w:rPr>
      </w:pPr>
    </w:p>
    <w:p w14:paraId="17B76196" w14:textId="115D27EA" w:rsidR="00C07A55" w:rsidRPr="00B47B25" w:rsidRDefault="00C3595C" w:rsidP="00B47B25">
      <w:pPr>
        <w:widowControl w:val="0"/>
        <w:jc w:val="both"/>
        <w:rPr>
          <w:rFonts w:ascii="Arial" w:hAnsi="Arial" w:cs="Arial"/>
          <w:b/>
          <w:u w:val="single"/>
        </w:rPr>
      </w:pPr>
      <w:r w:rsidRPr="00B47B25">
        <w:rPr>
          <w:rFonts w:ascii="Arial" w:hAnsi="Arial" w:cs="Arial"/>
          <w:b/>
          <w:bCs/>
        </w:rPr>
        <w:t>2</w:t>
      </w:r>
      <w:r w:rsidR="00A5131A" w:rsidRPr="00B47B25">
        <w:rPr>
          <w:rFonts w:ascii="Arial" w:hAnsi="Arial" w:cs="Arial"/>
          <w:b/>
          <w:bCs/>
        </w:rPr>
        <w:t>0</w:t>
      </w:r>
      <w:r w:rsidR="00D00470" w:rsidRPr="00B47B25">
        <w:rPr>
          <w:rFonts w:ascii="Arial" w:hAnsi="Arial" w:cs="Arial"/>
          <w:b/>
          <w:bCs/>
        </w:rPr>
        <w:t xml:space="preserve"> -</w:t>
      </w:r>
      <w:r w:rsidR="00D00470" w:rsidRPr="00B47B25">
        <w:rPr>
          <w:rFonts w:ascii="Arial" w:hAnsi="Arial" w:cs="Arial"/>
        </w:rPr>
        <w:t xml:space="preserve"> </w:t>
      </w:r>
      <w:r w:rsidR="00D00470" w:rsidRPr="00B47B25">
        <w:rPr>
          <w:rFonts w:ascii="Arial" w:hAnsi="Arial" w:cs="Arial"/>
          <w:b/>
          <w:u w:val="single"/>
        </w:rPr>
        <w:t>SANÇÕES ADMINISTR</w:t>
      </w:r>
      <w:r w:rsidR="00C07A55" w:rsidRPr="00B47B25">
        <w:rPr>
          <w:rFonts w:ascii="Arial" w:hAnsi="Arial" w:cs="Arial"/>
          <w:b/>
          <w:u w:val="single"/>
        </w:rPr>
        <w:t>ATIVAS</w:t>
      </w:r>
    </w:p>
    <w:p w14:paraId="751C09AF" w14:textId="77777777" w:rsidR="00C07A55" w:rsidRPr="004F5279" w:rsidRDefault="00C07A55" w:rsidP="00B47B25">
      <w:pPr>
        <w:widowControl w:val="0"/>
        <w:jc w:val="both"/>
        <w:rPr>
          <w:rFonts w:ascii="Arial" w:hAnsi="Arial" w:cs="Arial"/>
          <w:b/>
          <w:sz w:val="18"/>
          <w:u w:val="single"/>
        </w:rPr>
      </w:pPr>
    </w:p>
    <w:p w14:paraId="1503349E" w14:textId="7DB4F881" w:rsidR="00C07A55" w:rsidRPr="00B47B25" w:rsidRDefault="00C07A55" w:rsidP="00B47B25">
      <w:pPr>
        <w:widowControl w:val="0"/>
        <w:jc w:val="both"/>
        <w:rPr>
          <w:rFonts w:ascii="Arial" w:hAnsi="Arial" w:cs="Arial"/>
          <w:snapToGrid w:val="0"/>
        </w:rPr>
      </w:pPr>
      <w:r w:rsidRPr="00B47B25">
        <w:rPr>
          <w:rFonts w:ascii="Arial" w:hAnsi="Arial" w:cs="Arial"/>
          <w:snapToGrid w:val="0"/>
        </w:rPr>
        <w:t>2</w:t>
      </w:r>
      <w:r w:rsidR="00A5131A" w:rsidRPr="00B47B25">
        <w:rPr>
          <w:rFonts w:ascii="Arial" w:hAnsi="Arial" w:cs="Arial"/>
          <w:snapToGrid w:val="0"/>
        </w:rPr>
        <w:t>0</w:t>
      </w:r>
      <w:r w:rsidRPr="00B47B25">
        <w:rPr>
          <w:rFonts w:ascii="Arial" w:hAnsi="Arial" w:cs="Arial"/>
          <w:snapToGrid w:val="0"/>
        </w:rPr>
        <w:t xml:space="preserve">.1 -  Em caso de inexecução total ou parcial da contratação do objeto deste presente instrumento, salvo ocorrência de caso fortuito ou de força maior, devidamente justificada e comprovada, serão aplicadas, segundo a gravidade da falta, o disposto na Resolução nº 05/93, atualizada pela Resolução nº 03/08, do Tribunal de Contas do Estado de São </w:t>
      </w:r>
      <w:r w:rsidR="00B47B25" w:rsidRPr="00B47B25">
        <w:rPr>
          <w:rFonts w:ascii="Arial" w:hAnsi="Arial" w:cs="Arial"/>
          <w:snapToGrid w:val="0"/>
        </w:rPr>
        <w:t>Paulo, como</w:t>
      </w:r>
      <w:r w:rsidRPr="00B47B25">
        <w:rPr>
          <w:rFonts w:ascii="Arial" w:hAnsi="Arial" w:cs="Arial"/>
          <w:snapToGrid w:val="0"/>
        </w:rPr>
        <w:t xml:space="preserve"> também o disposto nos artigos 81, 86 e 87 da Lei nº 8.666/93, as seguintes penalidades:</w:t>
      </w:r>
    </w:p>
    <w:p w14:paraId="37064ED7" w14:textId="692D584B" w:rsidR="00C07A55" w:rsidRPr="004F5279" w:rsidRDefault="00C07A55" w:rsidP="00B47B25">
      <w:pPr>
        <w:widowControl w:val="0"/>
        <w:jc w:val="both"/>
        <w:rPr>
          <w:rFonts w:ascii="Arial" w:hAnsi="Arial" w:cs="Arial"/>
          <w:snapToGrid w:val="0"/>
          <w:sz w:val="16"/>
        </w:rPr>
      </w:pPr>
    </w:p>
    <w:p w14:paraId="080B65DA" w14:textId="77777777" w:rsidR="00C07A55" w:rsidRPr="00B47B25" w:rsidRDefault="00C07A55" w:rsidP="00B47B25">
      <w:pPr>
        <w:widowControl w:val="0"/>
        <w:jc w:val="both"/>
        <w:rPr>
          <w:rStyle w:val="fontstyle01"/>
          <w:rFonts w:ascii="Arial" w:hAnsi="Arial" w:cs="Arial"/>
          <w:i w:val="0"/>
        </w:rPr>
      </w:pPr>
      <w:r w:rsidRPr="00B47B25">
        <w:rPr>
          <w:rStyle w:val="fontstyle01"/>
          <w:rFonts w:ascii="Arial" w:hAnsi="Arial" w:cs="Arial"/>
          <w:i w:val="0"/>
        </w:rPr>
        <w:t>a) A recusa injustificada do adjudicatário em assinar o presente instrumento, aceitar ou retirar o instrumento equivalente, dentro do prazo estabelecido pela Administração da Prefeitura Municipal de Indaiatuba, caracteriza o descumprimento total da obrigação assumida, sujeitando-o as seguintes penalidades:</w:t>
      </w:r>
    </w:p>
    <w:p w14:paraId="384F0435" w14:textId="77777777" w:rsidR="00C07A55" w:rsidRPr="004F5279" w:rsidRDefault="00C07A55" w:rsidP="00B47B25">
      <w:pPr>
        <w:widowControl w:val="0"/>
        <w:jc w:val="both"/>
        <w:rPr>
          <w:rStyle w:val="fontstyle01"/>
          <w:rFonts w:ascii="Arial" w:hAnsi="Arial" w:cs="Arial"/>
          <w:i w:val="0"/>
          <w:sz w:val="18"/>
        </w:rPr>
      </w:pPr>
    </w:p>
    <w:p w14:paraId="4A613EF1" w14:textId="77777777" w:rsidR="00C07A55" w:rsidRPr="00B47B25" w:rsidRDefault="00C07A55" w:rsidP="00B47B25">
      <w:pPr>
        <w:widowControl w:val="0"/>
        <w:jc w:val="both"/>
        <w:rPr>
          <w:rStyle w:val="fontstyle01"/>
          <w:rFonts w:ascii="Arial" w:hAnsi="Arial" w:cs="Arial"/>
          <w:i w:val="0"/>
        </w:rPr>
      </w:pPr>
      <w:r w:rsidRPr="00B47B25">
        <w:rPr>
          <w:rStyle w:val="fontstyle01"/>
          <w:rFonts w:ascii="Arial" w:hAnsi="Arial" w:cs="Arial"/>
          <w:i w:val="0"/>
        </w:rPr>
        <w:t>I - Multa de 20% (vinte por cento) sobre o valor da obrigação não cumprida; ou</w:t>
      </w:r>
    </w:p>
    <w:p w14:paraId="0FB88DA7" w14:textId="77777777" w:rsidR="00C07A55" w:rsidRPr="004F5279" w:rsidRDefault="00C07A55" w:rsidP="00B47B25">
      <w:pPr>
        <w:widowControl w:val="0"/>
        <w:jc w:val="both"/>
        <w:rPr>
          <w:rStyle w:val="fontstyle01"/>
          <w:rFonts w:ascii="Arial" w:hAnsi="Arial" w:cs="Arial"/>
          <w:i w:val="0"/>
          <w:sz w:val="18"/>
        </w:rPr>
      </w:pPr>
    </w:p>
    <w:p w14:paraId="361EFAF0" w14:textId="77777777" w:rsidR="00C07A55" w:rsidRPr="00B47B25" w:rsidRDefault="00C07A55" w:rsidP="00B47B25">
      <w:pPr>
        <w:widowControl w:val="0"/>
        <w:jc w:val="both"/>
        <w:rPr>
          <w:rStyle w:val="fontstyle01"/>
          <w:rFonts w:ascii="Arial" w:hAnsi="Arial" w:cs="Arial"/>
          <w:i w:val="0"/>
        </w:rPr>
      </w:pPr>
      <w:r w:rsidRPr="00B47B25">
        <w:rPr>
          <w:rStyle w:val="fontstyle01"/>
          <w:rFonts w:ascii="Arial" w:hAnsi="Arial" w:cs="Arial"/>
          <w:i w:val="0"/>
        </w:rPr>
        <w:t>II - Pagamento correspondente à diferença de preço decorrente de nova licitação para o mesmo fim.</w:t>
      </w:r>
    </w:p>
    <w:p w14:paraId="5D8D96A9" w14:textId="77777777" w:rsidR="00C07A55" w:rsidRPr="004F5279" w:rsidRDefault="00C07A55" w:rsidP="00B47B25">
      <w:pPr>
        <w:widowControl w:val="0"/>
        <w:jc w:val="both"/>
        <w:rPr>
          <w:rStyle w:val="fontstyle01"/>
          <w:rFonts w:ascii="Arial" w:hAnsi="Arial" w:cs="Arial"/>
          <w:i w:val="0"/>
          <w:sz w:val="18"/>
        </w:rPr>
      </w:pPr>
    </w:p>
    <w:p w14:paraId="1BD9CA8E" w14:textId="7BE85784" w:rsidR="00C07A55" w:rsidRPr="00B47B25" w:rsidRDefault="00C07A55" w:rsidP="00B47B25">
      <w:pPr>
        <w:widowControl w:val="0"/>
        <w:jc w:val="both"/>
        <w:rPr>
          <w:rFonts w:ascii="Arial" w:hAnsi="Arial" w:cs="Arial"/>
          <w:snapToGrid w:val="0"/>
        </w:rPr>
      </w:pPr>
      <w:r w:rsidRPr="00B47B25">
        <w:rPr>
          <w:rStyle w:val="fontstyle01"/>
          <w:rFonts w:ascii="Arial" w:hAnsi="Arial" w:cs="Arial"/>
          <w:i w:val="0"/>
        </w:rPr>
        <w:t xml:space="preserve">b) </w:t>
      </w:r>
      <w:r w:rsidRPr="00B47B25">
        <w:rPr>
          <w:rFonts w:ascii="Arial" w:hAnsi="Arial" w:cs="Arial"/>
        </w:rPr>
        <w:t xml:space="preserve"> Multa de 2% (dois por cento) sobre o valor total do </w:t>
      </w:r>
      <w:r w:rsidR="0002786D" w:rsidRPr="00B47B25">
        <w:rPr>
          <w:rFonts w:ascii="Arial" w:hAnsi="Arial" w:cs="Arial"/>
        </w:rPr>
        <w:t>item empenhado</w:t>
      </w:r>
      <w:r w:rsidRPr="00B47B25">
        <w:rPr>
          <w:rFonts w:ascii="Arial" w:hAnsi="Arial" w:cs="Arial"/>
        </w:rPr>
        <w:t xml:space="preserve">, por dia de atraso na entrega dos </w:t>
      </w:r>
      <w:r w:rsidR="007211A4">
        <w:rPr>
          <w:rFonts w:ascii="Arial" w:hAnsi="Arial" w:cs="Arial"/>
        </w:rPr>
        <w:t>materiais</w:t>
      </w:r>
      <w:r w:rsidRPr="00B47B25">
        <w:rPr>
          <w:rFonts w:ascii="Arial" w:hAnsi="Arial" w:cs="Arial"/>
        </w:rPr>
        <w:t>, limitado ao 10º (décimo) dia</w:t>
      </w:r>
    </w:p>
    <w:p w14:paraId="0D3C786A" w14:textId="77777777" w:rsidR="00C07A55" w:rsidRPr="004F5279" w:rsidRDefault="00C07A55" w:rsidP="00B47B25">
      <w:pPr>
        <w:widowControl w:val="0"/>
        <w:jc w:val="both"/>
        <w:rPr>
          <w:rFonts w:ascii="Arial" w:hAnsi="Arial" w:cs="Arial"/>
          <w:snapToGrid w:val="0"/>
          <w:sz w:val="18"/>
        </w:rPr>
      </w:pPr>
    </w:p>
    <w:p w14:paraId="63E43147" w14:textId="77777777" w:rsidR="00C07A55" w:rsidRPr="00B47B25" w:rsidRDefault="00C07A55" w:rsidP="00B47B25">
      <w:pPr>
        <w:tabs>
          <w:tab w:val="left" w:pos="288"/>
        </w:tabs>
        <w:jc w:val="both"/>
        <w:rPr>
          <w:rFonts w:ascii="Arial" w:hAnsi="Arial" w:cs="Arial"/>
        </w:rPr>
      </w:pPr>
      <w:r w:rsidRPr="00B47B25">
        <w:rPr>
          <w:rFonts w:ascii="Arial" w:hAnsi="Arial" w:cs="Arial"/>
        </w:rPr>
        <w:t>c) A partir do 11º (décimo primeiro) dia de atraso do inadimplemento, multa de até 15% (quinze por cento) sobre o valor total do instrumento, até o 30º (trigésimo) dia de atraso,</w:t>
      </w:r>
    </w:p>
    <w:p w14:paraId="44436887" w14:textId="77777777" w:rsidR="00C07A55" w:rsidRPr="004F5279" w:rsidRDefault="00C07A55" w:rsidP="00B47B25">
      <w:pPr>
        <w:tabs>
          <w:tab w:val="left" w:pos="288"/>
        </w:tabs>
        <w:jc w:val="both"/>
        <w:rPr>
          <w:rFonts w:ascii="Arial" w:hAnsi="Arial" w:cs="Arial"/>
          <w:sz w:val="18"/>
        </w:rPr>
      </w:pPr>
    </w:p>
    <w:p w14:paraId="690DE6EC" w14:textId="77777777" w:rsidR="00C07A55" w:rsidRPr="00B47B25" w:rsidRDefault="00C07A55" w:rsidP="00B47B25">
      <w:pPr>
        <w:widowControl w:val="0"/>
        <w:tabs>
          <w:tab w:val="left" w:pos="288"/>
        </w:tabs>
        <w:autoSpaceDE w:val="0"/>
        <w:autoSpaceDN w:val="0"/>
        <w:adjustRightInd w:val="0"/>
        <w:jc w:val="both"/>
        <w:rPr>
          <w:rFonts w:ascii="Arial" w:hAnsi="Arial" w:cs="Arial"/>
        </w:rPr>
      </w:pPr>
      <w:r w:rsidRPr="00B47B25">
        <w:rPr>
          <w:rFonts w:ascii="Arial" w:hAnsi="Arial" w:cs="Arial"/>
        </w:rPr>
        <w:t>d) A partir do 31º (trigésimo primeiro) dia estará caracterizado a inexecução total ou parcial da obrigação assumida, multa de 20 % (vinte por cento) sobre o total adjudicado para a empresa.</w:t>
      </w:r>
    </w:p>
    <w:p w14:paraId="5560CA71" w14:textId="77777777" w:rsidR="00C07A55" w:rsidRPr="004F5279" w:rsidRDefault="00C07A55" w:rsidP="00B47B25">
      <w:pPr>
        <w:tabs>
          <w:tab w:val="left" w:pos="288"/>
        </w:tabs>
        <w:jc w:val="both"/>
        <w:rPr>
          <w:rFonts w:ascii="Arial" w:hAnsi="Arial" w:cs="Arial"/>
          <w:sz w:val="14"/>
        </w:rPr>
      </w:pPr>
    </w:p>
    <w:p w14:paraId="7D4341AA" w14:textId="1AB26F57" w:rsidR="00C07A55" w:rsidRPr="00B47B25" w:rsidRDefault="00C07A55" w:rsidP="00B47B25">
      <w:pPr>
        <w:jc w:val="both"/>
        <w:rPr>
          <w:rFonts w:ascii="Arial" w:hAnsi="Arial" w:cs="Arial"/>
        </w:rPr>
      </w:pPr>
      <w:r w:rsidRPr="00B47B25">
        <w:rPr>
          <w:rFonts w:ascii="Arial" w:hAnsi="Arial" w:cs="Arial"/>
        </w:rPr>
        <w:t>e) C</w:t>
      </w:r>
      <w:r w:rsidRPr="00B47B25">
        <w:rPr>
          <w:rFonts w:ascii="Arial" w:hAnsi="Arial" w:cs="Arial"/>
          <w:bCs/>
        </w:rPr>
        <w:t xml:space="preserve">ancelamento </w:t>
      </w:r>
      <w:r w:rsidRPr="00B47B25">
        <w:rPr>
          <w:rFonts w:ascii="Arial" w:hAnsi="Arial" w:cs="Arial"/>
        </w:rPr>
        <w:t xml:space="preserve">do </w:t>
      </w:r>
      <w:r w:rsidR="0002786D" w:rsidRPr="00B47B25">
        <w:rPr>
          <w:rFonts w:ascii="Arial" w:hAnsi="Arial" w:cs="Arial"/>
        </w:rPr>
        <w:t>empenho</w:t>
      </w:r>
      <w:r w:rsidRPr="00B47B25">
        <w:rPr>
          <w:rFonts w:ascii="Arial" w:hAnsi="Arial" w:cs="Arial"/>
        </w:rPr>
        <w:t xml:space="preserve"> e suspensão temporária ao direito de licitar com o Município de Indaiatuba, bem como o impedimento de com ela contratar, pelo prazo mínimo de 12 (doze) meses, na hipótese de descumprimento integral de, no mínimo, uma Nota de Empenho ou descumprimento parcial de mais de uma Nota de Empenho.</w:t>
      </w:r>
    </w:p>
    <w:p w14:paraId="183B1730" w14:textId="77777777" w:rsidR="00C07A55" w:rsidRPr="004F5279" w:rsidRDefault="00C07A55" w:rsidP="00B47B25">
      <w:pPr>
        <w:widowControl w:val="0"/>
        <w:jc w:val="both"/>
        <w:rPr>
          <w:rFonts w:ascii="Arial" w:hAnsi="Arial" w:cs="Arial"/>
          <w:snapToGrid w:val="0"/>
          <w:sz w:val="18"/>
        </w:rPr>
      </w:pPr>
    </w:p>
    <w:p w14:paraId="2DF54CCD" w14:textId="5E8C0F7E" w:rsidR="00C07A55" w:rsidRPr="00B47B25" w:rsidRDefault="00C07A55" w:rsidP="00B47B25">
      <w:pPr>
        <w:widowControl w:val="0"/>
        <w:jc w:val="both"/>
        <w:rPr>
          <w:rFonts w:ascii="Arial" w:hAnsi="Arial" w:cs="Arial"/>
          <w:snapToGrid w:val="0"/>
        </w:rPr>
      </w:pPr>
      <w:r w:rsidRPr="00B47B25">
        <w:rPr>
          <w:rFonts w:ascii="Arial" w:hAnsi="Arial" w:cs="Arial"/>
          <w:snapToGrid w:val="0"/>
        </w:rPr>
        <w:t>2</w:t>
      </w:r>
      <w:r w:rsidR="00A5131A" w:rsidRPr="00B47B25">
        <w:rPr>
          <w:rFonts w:ascii="Arial" w:hAnsi="Arial" w:cs="Arial"/>
          <w:snapToGrid w:val="0"/>
        </w:rPr>
        <w:t>0</w:t>
      </w:r>
      <w:r w:rsidRPr="00B47B25">
        <w:rPr>
          <w:rFonts w:ascii="Arial" w:hAnsi="Arial" w:cs="Arial"/>
          <w:snapToGrid w:val="0"/>
        </w:rPr>
        <w:t>.2 - As multas serão independentes entre si, podendo ser aplicadas isolada ou cumulativamente.</w:t>
      </w:r>
    </w:p>
    <w:p w14:paraId="36902F70" w14:textId="77777777" w:rsidR="00C07A55" w:rsidRPr="004F5279" w:rsidRDefault="00C07A55" w:rsidP="00B47B25">
      <w:pPr>
        <w:jc w:val="both"/>
        <w:rPr>
          <w:rFonts w:ascii="Arial" w:hAnsi="Arial" w:cs="Arial"/>
          <w:sz w:val="18"/>
        </w:rPr>
      </w:pPr>
    </w:p>
    <w:p w14:paraId="5478A2CB" w14:textId="7F2D5211" w:rsidR="00C07A55" w:rsidRPr="00B47B25" w:rsidRDefault="00C07A55" w:rsidP="00B47B25">
      <w:pPr>
        <w:widowControl w:val="0"/>
        <w:autoSpaceDE w:val="0"/>
        <w:autoSpaceDN w:val="0"/>
        <w:jc w:val="both"/>
        <w:rPr>
          <w:rFonts w:ascii="Arial" w:hAnsi="Arial" w:cs="Arial"/>
          <w:lang w:val="pt-PT"/>
        </w:rPr>
      </w:pPr>
      <w:r w:rsidRPr="00B47B25">
        <w:rPr>
          <w:rFonts w:ascii="Arial" w:hAnsi="Arial" w:cs="Arial"/>
          <w:lang w:val="pt-PT"/>
        </w:rPr>
        <w:t>2</w:t>
      </w:r>
      <w:r w:rsidR="00A5131A" w:rsidRPr="00B47B25">
        <w:rPr>
          <w:rFonts w:ascii="Arial" w:hAnsi="Arial" w:cs="Arial"/>
          <w:lang w:val="pt-PT"/>
        </w:rPr>
        <w:t>0</w:t>
      </w:r>
      <w:r w:rsidRPr="00B47B25">
        <w:rPr>
          <w:rFonts w:ascii="Arial" w:hAnsi="Arial" w:cs="Arial"/>
          <w:lang w:val="pt-PT"/>
        </w:rPr>
        <w:t>.3 - Se o valor da multa ou indenização devida não for recolhida dentro do prazo de 05 (cinco) dias  corridos contados a partir da data do recebimento da notificação, a inadimplência da empresa será inscrita em Dívida Ativa e executado judicialmente.</w:t>
      </w:r>
    </w:p>
    <w:p w14:paraId="330A2E0C" w14:textId="77777777" w:rsidR="00C07A55" w:rsidRPr="004F5279" w:rsidRDefault="00C07A55" w:rsidP="00B47B25">
      <w:pPr>
        <w:pStyle w:val="Corpodetexto"/>
        <w:rPr>
          <w:rFonts w:cs="Arial"/>
          <w:sz w:val="18"/>
          <w:szCs w:val="24"/>
          <w:lang w:val="pt-PT"/>
        </w:rPr>
      </w:pPr>
    </w:p>
    <w:p w14:paraId="28955635" w14:textId="3B66A778" w:rsidR="00C07A55" w:rsidRPr="00B47B25" w:rsidRDefault="00C07A55" w:rsidP="00B47B25">
      <w:pPr>
        <w:jc w:val="both"/>
        <w:rPr>
          <w:rFonts w:ascii="Arial" w:hAnsi="Arial" w:cs="Arial"/>
        </w:rPr>
      </w:pPr>
      <w:r w:rsidRPr="00B47B25">
        <w:rPr>
          <w:rFonts w:ascii="Arial" w:hAnsi="Arial" w:cs="Arial"/>
        </w:rPr>
        <w:t>2</w:t>
      </w:r>
      <w:r w:rsidR="00A5131A" w:rsidRPr="00B47B25">
        <w:rPr>
          <w:rFonts w:ascii="Arial" w:hAnsi="Arial" w:cs="Arial"/>
        </w:rPr>
        <w:t>0</w:t>
      </w:r>
      <w:r w:rsidRPr="00B47B25">
        <w:rPr>
          <w:rFonts w:ascii="Arial" w:hAnsi="Arial" w:cs="Arial"/>
        </w:rPr>
        <w:t>.4 - As penalidades previstas nesta cláusula têm caráter de sanção administrativa, consequentemente, a sua aplicação não exime a empresa detentora do presente instrumento da reparação das eventuais perdas e danos que seu ato punível venha acarretar ao Município de Indaiatuba.</w:t>
      </w:r>
    </w:p>
    <w:p w14:paraId="0418EC8D" w14:textId="77777777" w:rsidR="00C07A55" w:rsidRPr="004F5279" w:rsidRDefault="00C07A55" w:rsidP="00B47B25">
      <w:pPr>
        <w:widowControl w:val="0"/>
        <w:autoSpaceDE w:val="0"/>
        <w:autoSpaceDN w:val="0"/>
        <w:jc w:val="both"/>
        <w:rPr>
          <w:rFonts w:ascii="Arial" w:hAnsi="Arial" w:cs="Arial"/>
          <w:sz w:val="18"/>
          <w:lang w:val="pt-PT"/>
        </w:rPr>
      </w:pPr>
    </w:p>
    <w:p w14:paraId="4B3780AA" w14:textId="0FFB06AE" w:rsidR="00C07A55" w:rsidRPr="00B47B25" w:rsidRDefault="00C07A55" w:rsidP="00B47B25">
      <w:pPr>
        <w:widowControl w:val="0"/>
        <w:autoSpaceDE w:val="0"/>
        <w:autoSpaceDN w:val="0"/>
        <w:jc w:val="both"/>
        <w:rPr>
          <w:rFonts w:ascii="Arial" w:hAnsi="Arial" w:cs="Arial"/>
          <w:lang w:val="pt-PT"/>
        </w:rPr>
      </w:pPr>
      <w:r w:rsidRPr="00B47B25">
        <w:rPr>
          <w:rFonts w:ascii="Arial" w:hAnsi="Arial" w:cs="Arial"/>
          <w:lang w:val="pt-PT"/>
        </w:rPr>
        <w:t>2</w:t>
      </w:r>
      <w:r w:rsidR="00A5131A" w:rsidRPr="00B47B25">
        <w:rPr>
          <w:rFonts w:ascii="Arial" w:hAnsi="Arial" w:cs="Arial"/>
          <w:lang w:val="pt-PT"/>
        </w:rPr>
        <w:t>0</w:t>
      </w:r>
      <w:r w:rsidRPr="00B47B25">
        <w:rPr>
          <w:rFonts w:ascii="Arial" w:hAnsi="Arial" w:cs="Arial"/>
          <w:lang w:val="pt-PT"/>
        </w:rPr>
        <w:t>.5 - Após a aplicação de quaisquer das penalidades acima previstas, realizar-se-à comunicação escrita à empresa, e publicado na Imprensa Oficial do Município ou Diário Oficial do Estado (excluída as penalidades de advertência e multa de mora), constando o fundamento legal da punição, informando ainda que o fato será registrado no cadastro correspondente, inclusive junto ao Tribunal de Contas do Estado de São Paulo.</w:t>
      </w:r>
    </w:p>
    <w:p w14:paraId="2B4FD060" w14:textId="77777777" w:rsidR="00C07A55" w:rsidRPr="004F5279" w:rsidRDefault="00C07A55" w:rsidP="00B47B25">
      <w:pPr>
        <w:widowControl w:val="0"/>
        <w:jc w:val="both"/>
        <w:rPr>
          <w:rFonts w:ascii="Arial" w:hAnsi="Arial" w:cs="Arial"/>
          <w:snapToGrid w:val="0"/>
          <w:sz w:val="18"/>
          <w:lang w:val="pt-PT"/>
        </w:rPr>
      </w:pPr>
    </w:p>
    <w:p w14:paraId="2FF9CBD1" w14:textId="12B99A87" w:rsidR="00C07A55" w:rsidRPr="00B47B25" w:rsidRDefault="00C07A55" w:rsidP="00B47B25">
      <w:pPr>
        <w:widowControl w:val="0"/>
        <w:jc w:val="both"/>
        <w:rPr>
          <w:rFonts w:ascii="Arial" w:hAnsi="Arial" w:cs="Arial"/>
          <w:snapToGrid w:val="0"/>
        </w:rPr>
      </w:pPr>
      <w:r w:rsidRPr="00B47B25">
        <w:rPr>
          <w:rFonts w:ascii="Arial" w:hAnsi="Arial" w:cs="Arial"/>
          <w:snapToGrid w:val="0"/>
        </w:rPr>
        <w:t>2</w:t>
      </w:r>
      <w:r w:rsidR="00A5131A" w:rsidRPr="00B47B25">
        <w:rPr>
          <w:rFonts w:ascii="Arial" w:hAnsi="Arial" w:cs="Arial"/>
          <w:snapToGrid w:val="0"/>
        </w:rPr>
        <w:t>0</w:t>
      </w:r>
      <w:r w:rsidRPr="00B47B25">
        <w:rPr>
          <w:rFonts w:ascii="Arial" w:hAnsi="Arial" w:cs="Arial"/>
          <w:snapToGrid w:val="0"/>
        </w:rPr>
        <w:t>.6 - A aplicação de multas que ultrapasse o equivalente a 30% (trinta por cento) do valor da Nota de Empenho, será causa de rescisão contratual, unilateralmente, pela Administração, nos termos da legislação aplicável.</w:t>
      </w:r>
    </w:p>
    <w:p w14:paraId="1D0CDBB5" w14:textId="77777777" w:rsidR="00C07A55" w:rsidRPr="004F5279" w:rsidRDefault="00C07A55" w:rsidP="00B47B25">
      <w:pPr>
        <w:widowControl w:val="0"/>
        <w:jc w:val="both"/>
        <w:rPr>
          <w:rFonts w:ascii="Arial" w:hAnsi="Arial" w:cs="Arial"/>
          <w:snapToGrid w:val="0"/>
          <w:sz w:val="18"/>
        </w:rPr>
      </w:pPr>
    </w:p>
    <w:p w14:paraId="11556CDF" w14:textId="7A3E9B54" w:rsidR="00C07A55" w:rsidRPr="00B47B25" w:rsidRDefault="00C07A55" w:rsidP="00B47B25">
      <w:pPr>
        <w:autoSpaceDE w:val="0"/>
        <w:autoSpaceDN w:val="0"/>
        <w:adjustRightInd w:val="0"/>
        <w:jc w:val="both"/>
        <w:rPr>
          <w:rFonts w:ascii="Arial" w:hAnsi="Arial" w:cs="Arial"/>
        </w:rPr>
      </w:pPr>
      <w:r w:rsidRPr="00B47B25">
        <w:rPr>
          <w:rFonts w:ascii="Arial" w:hAnsi="Arial" w:cs="Arial"/>
        </w:rPr>
        <w:t>2</w:t>
      </w:r>
      <w:r w:rsidR="00A5131A" w:rsidRPr="00B47B25">
        <w:rPr>
          <w:rFonts w:ascii="Arial" w:hAnsi="Arial" w:cs="Arial"/>
        </w:rPr>
        <w:t>0</w:t>
      </w:r>
      <w:r w:rsidRPr="00B47B25">
        <w:rPr>
          <w:rFonts w:ascii="Arial" w:hAnsi="Arial" w:cs="Arial"/>
        </w:rPr>
        <w:t>.7 - Nenhuma sanção será aplicada sem o devido processo administrativo, que prevê defesa prévia do interessado e recurso nos prazos definidos em lei, sendo-lhe franqueada vistas ao processo.</w:t>
      </w:r>
    </w:p>
    <w:p w14:paraId="153E70BE" w14:textId="77777777" w:rsidR="00C07A55" w:rsidRPr="004F5279" w:rsidRDefault="00C07A55" w:rsidP="00B47B25">
      <w:pPr>
        <w:autoSpaceDE w:val="0"/>
        <w:autoSpaceDN w:val="0"/>
        <w:adjustRightInd w:val="0"/>
        <w:jc w:val="both"/>
        <w:rPr>
          <w:rFonts w:ascii="Arial" w:hAnsi="Arial" w:cs="Arial"/>
          <w:sz w:val="18"/>
        </w:rPr>
      </w:pPr>
    </w:p>
    <w:p w14:paraId="1777F8AD" w14:textId="19068D51" w:rsidR="00C07A55" w:rsidRPr="00B47B25" w:rsidRDefault="00C07A55" w:rsidP="00B47B25">
      <w:pPr>
        <w:pStyle w:val="Corpodetexto"/>
        <w:rPr>
          <w:rFonts w:cs="Arial"/>
          <w:b w:val="0"/>
          <w:szCs w:val="24"/>
        </w:rPr>
      </w:pPr>
      <w:r w:rsidRPr="00B47B25">
        <w:rPr>
          <w:rFonts w:cs="Arial"/>
          <w:b w:val="0"/>
          <w:szCs w:val="24"/>
        </w:rPr>
        <w:t>2</w:t>
      </w:r>
      <w:r w:rsidR="00A5131A" w:rsidRPr="00B47B25">
        <w:rPr>
          <w:rFonts w:cs="Arial"/>
          <w:b w:val="0"/>
          <w:szCs w:val="24"/>
        </w:rPr>
        <w:t>0</w:t>
      </w:r>
      <w:r w:rsidRPr="00B47B25">
        <w:rPr>
          <w:rFonts w:cs="Arial"/>
          <w:b w:val="0"/>
          <w:szCs w:val="24"/>
        </w:rPr>
        <w:t>.8 - Aquele que firmar declaração falsa, inclusive documentos ou que dela tenha conhecimento, ficará sujeito às penas da lei de licitações, sem prejuízo da responsabilidade criminal cabível.</w:t>
      </w:r>
    </w:p>
    <w:p w14:paraId="0DD55768" w14:textId="77777777" w:rsidR="007047EC" w:rsidRPr="004F5279" w:rsidRDefault="007047EC" w:rsidP="00B47B25">
      <w:pPr>
        <w:pStyle w:val="corpo"/>
        <w:spacing w:before="0" w:after="0"/>
        <w:jc w:val="both"/>
        <w:rPr>
          <w:rFonts w:ascii="Arial" w:hAnsi="Arial" w:cs="Arial"/>
          <w:b/>
          <w:sz w:val="18"/>
        </w:rPr>
      </w:pPr>
    </w:p>
    <w:p w14:paraId="6A3EFE72" w14:textId="53E8EF10" w:rsidR="00D00470" w:rsidRPr="00B47B25" w:rsidRDefault="00C07A55" w:rsidP="00B47B25">
      <w:pPr>
        <w:pStyle w:val="corpo"/>
        <w:spacing w:before="0" w:after="0"/>
        <w:jc w:val="both"/>
        <w:rPr>
          <w:rFonts w:ascii="Arial" w:hAnsi="Arial" w:cs="Arial"/>
          <w:b/>
          <w:u w:val="single"/>
        </w:rPr>
      </w:pPr>
      <w:r w:rsidRPr="00B47B25">
        <w:rPr>
          <w:rFonts w:ascii="Arial" w:hAnsi="Arial" w:cs="Arial"/>
          <w:b/>
        </w:rPr>
        <w:t>2</w:t>
      </w:r>
      <w:r w:rsidR="00A5131A" w:rsidRPr="00B47B25">
        <w:rPr>
          <w:rFonts w:ascii="Arial" w:hAnsi="Arial" w:cs="Arial"/>
          <w:b/>
        </w:rPr>
        <w:t>1</w:t>
      </w:r>
      <w:r w:rsidR="00D00470" w:rsidRPr="00B47B25">
        <w:rPr>
          <w:rFonts w:ascii="Arial" w:hAnsi="Arial" w:cs="Arial"/>
          <w:b/>
        </w:rPr>
        <w:t xml:space="preserve"> - </w:t>
      </w:r>
      <w:r w:rsidR="00D00470" w:rsidRPr="00B47B25">
        <w:rPr>
          <w:rFonts w:ascii="Arial" w:hAnsi="Arial" w:cs="Arial"/>
          <w:b/>
        </w:rPr>
        <w:tab/>
      </w:r>
      <w:r w:rsidR="00D00470" w:rsidRPr="00B47B25">
        <w:rPr>
          <w:rFonts w:ascii="Arial" w:hAnsi="Arial" w:cs="Arial"/>
          <w:b/>
          <w:u w:val="single"/>
        </w:rPr>
        <w:t>DISPOSIÇÕES FINAIS:</w:t>
      </w:r>
    </w:p>
    <w:p w14:paraId="708A6BA4" w14:textId="77777777" w:rsidR="007047EC" w:rsidRPr="004F5279" w:rsidRDefault="007047EC" w:rsidP="00B47B25">
      <w:pPr>
        <w:pStyle w:val="corpo"/>
        <w:spacing w:before="0" w:after="0"/>
        <w:jc w:val="both"/>
        <w:rPr>
          <w:rFonts w:ascii="Arial" w:hAnsi="Arial" w:cs="Arial"/>
          <w:sz w:val="18"/>
        </w:rPr>
      </w:pPr>
    </w:p>
    <w:p w14:paraId="0DB43F86" w14:textId="5D0A51BA" w:rsidR="00D00470" w:rsidRPr="00B47B25" w:rsidRDefault="00C07A55"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.1 - A presente licitação não importa necessari</w:t>
      </w:r>
      <w:r w:rsidRPr="00B47B25">
        <w:rPr>
          <w:rFonts w:ascii="Arial" w:hAnsi="Arial" w:cs="Arial"/>
        </w:rPr>
        <w:t>amente em contratação, podendo a</w:t>
      </w:r>
      <w:r w:rsidR="00D00470" w:rsidRPr="00B47B25">
        <w:rPr>
          <w:rFonts w:ascii="Arial" w:hAnsi="Arial" w:cs="Arial"/>
        </w:rPr>
        <w:t xml:space="preserve"> </w:t>
      </w:r>
      <w:r w:rsidRPr="00B47B25">
        <w:rPr>
          <w:rFonts w:ascii="Arial" w:hAnsi="Arial" w:cs="Arial"/>
        </w:rPr>
        <w:t>Administração</w:t>
      </w:r>
      <w:r w:rsidR="00D00470" w:rsidRPr="00B47B25">
        <w:rPr>
          <w:rFonts w:ascii="Arial" w:hAnsi="Arial" w:cs="Arial"/>
        </w:rPr>
        <w:t>, revogá-la, no todo ou em parte, por razões de interesse público, derivado de fato superveniente comprova</w:t>
      </w:r>
      <w:r w:rsidRPr="00B47B25">
        <w:rPr>
          <w:rFonts w:ascii="Arial" w:hAnsi="Arial" w:cs="Arial"/>
        </w:rPr>
        <w:t xml:space="preserve">do ou anulá-la por ilegalidade </w:t>
      </w:r>
      <w:r w:rsidR="00D00470" w:rsidRPr="00B47B25">
        <w:rPr>
          <w:rFonts w:ascii="Arial" w:hAnsi="Arial" w:cs="Arial"/>
        </w:rPr>
        <w:t xml:space="preserve">de ofício ou por provocação </w:t>
      </w:r>
      <w:r w:rsidRPr="00B47B25">
        <w:rPr>
          <w:rFonts w:ascii="Arial" w:hAnsi="Arial" w:cs="Arial"/>
        </w:rPr>
        <w:t xml:space="preserve">de terceiros </w:t>
      </w:r>
      <w:r w:rsidR="00D00470" w:rsidRPr="00B47B25">
        <w:rPr>
          <w:rFonts w:ascii="Arial" w:hAnsi="Arial" w:cs="Arial"/>
        </w:rPr>
        <w:t xml:space="preserve">mediante ato escrito e fundamentado disponibilizado no sistema para conhecimento dos participantes da licitação. </w:t>
      </w:r>
    </w:p>
    <w:p w14:paraId="6EB1F001" w14:textId="77777777" w:rsidR="007047EC" w:rsidRPr="004F5279" w:rsidRDefault="007047EC" w:rsidP="00B47B25">
      <w:pPr>
        <w:pStyle w:val="corpo"/>
        <w:spacing w:before="0" w:after="0"/>
        <w:jc w:val="both"/>
        <w:rPr>
          <w:rFonts w:ascii="Arial" w:hAnsi="Arial" w:cs="Arial"/>
          <w:sz w:val="18"/>
        </w:rPr>
      </w:pPr>
    </w:p>
    <w:p w14:paraId="56F59E91" w14:textId="22B3C8BC" w:rsidR="00D00470" w:rsidRPr="00B47B25" w:rsidRDefault="00C07A55"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.2 - Os proponentes assumem todos os custos de preparação e apr</w:t>
      </w:r>
      <w:r w:rsidRPr="00B47B25">
        <w:rPr>
          <w:rFonts w:ascii="Arial" w:hAnsi="Arial" w:cs="Arial"/>
        </w:rPr>
        <w:t>esentação de suas propostas e a Administração</w:t>
      </w:r>
      <w:r w:rsidR="00D00470" w:rsidRPr="00B47B25">
        <w:rPr>
          <w:rFonts w:ascii="Arial" w:hAnsi="Arial" w:cs="Arial"/>
        </w:rPr>
        <w:t xml:space="preserve"> não será, em nenhum caso, responsável por esses custos, independentemente da condução ou do resultado do processo licitatório.</w:t>
      </w:r>
    </w:p>
    <w:p w14:paraId="37ACCA4B" w14:textId="77777777" w:rsidR="007047EC" w:rsidRPr="004F5279" w:rsidRDefault="007047EC" w:rsidP="00B47B25">
      <w:pPr>
        <w:pStyle w:val="corpo"/>
        <w:spacing w:before="0" w:after="0"/>
        <w:jc w:val="both"/>
        <w:rPr>
          <w:rFonts w:ascii="Arial" w:hAnsi="Arial" w:cs="Arial"/>
          <w:sz w:val="18"/>
        </w:rPr>
      </w:pPr>
    </w:p>
    <w:p w14:paraId="27D104EE" w14:textId="3F23A39D" w:rsidR="00D00470" w:rsidRPr="00B47B25" w:rsidRDefault="00C07A55"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0146D25A" w14:textId="77777777" w:rsidR="007047EC" w:rsidRPr="004F5279" w:rsidRDefault="007047EC" w:rsidP="00B47B25">
      <w:pPr>
        <w:pStyle w:val="corpo"/>
        <w:spacing w:before="0" w:after="0"/>
        <w:jc w:val="both"/>
        <w:rPr>
          <w:rFonts w:ascii="Arial" w:hAnsi="Arial" w:cs="Arial"/>
          <w:sz w:val="18"/>
        </w:rPr>
      </w:pPr>
    </w:p>
    <w:p w14:paraId="18B6F9A7" w14:textId="5E7E2C75" w:rsidR="00D00470" w:rsidRPr="00B47B25" w:rsidRDefault="00C07A55"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 xml:space="preserve">.4 - Após apresentação da proposta, não caberá desistência, salvo por motivo justo decorrente de </w:t>
      </w:r>
      <w:r w:rsidRPr="00B47B25">
        <w:rPr>
          <w:rFonts w:ascii="Arial" w:hAnsi="Arial" w:cs="Arial"/>
        </w:rPr>
        <w:t>fato superveniente e aceito pela Pregoeira</w:t>
      </w:r>
      <w:r w:rsidR="00D00470" w:rsidRPr="00B47B25">
        <w:rPr>
          <w:rFonts w:ascii="Arial" w:hAnsi="Arial" w:cs="Arial"/>
        </w:rPr>
        <w:t>.</w:t>
      </w:r>
    </w:p>
    <w:p w14:paraId="5021E739" w14:textId="77777777" w:rsidR="007047EC" w:rsidRPr="004F5279" w:rsidRDefault="007047EC" w:rsidP="00B47B25">
      <w:pPr>
        <w:pStyle w:val="corpo"/>
        <w:spacing w:before="0" w:after="0"/>
        <w:jc w:val="both"/>
        <w:rPr>
          <w:rFonts w:ascii="Arial" w:hAnsi="Arial" w:cs="Arial"/>
          <w:sz w:val="16"/>
        </w:rPr>
      </w:pPr>
    </w:p>
    <w:p w14:paraId="3E943151" w14:textId="2569CE8E" w:rsidR="00D00470" w:rsidRPr="00B47B25" w:rsidRDefault="00C07A55"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 xml:space="preserve">.5 - Da contagem dos prazos estabelecidos neste Edital e </w:t>
      </w:r>
      <w:r w:rsidR="00C50C68" w:rsidRPr="00B47B25">
        <w:rPr>
          <w:rFonts w:ascii="Arial" w:hAnsi="Arial" w:cs="Arial"/>
        </w:rPr>
        <w:t>seus Anexos</w:t>
      </w:r>
      <w:r w:rsidR="00D00470" w:rsidRPr="00B47B25">
        <w:rPr>
          <w:rFonts w:ascii="Arial" w:hAnsi="Arial" w:cs="Arial"/>
        </w:rPr>
        <w:t>, excluir-se-á o dia do início e incluir-se-á o do vencimento.  Só se iniciam e vencem os prazos em dias de exped</w:t>
      </w:r>
      <w:r w:rsidR="00C67F39" w:rsidRPr="00B47B25">
        <w:rPr>
          <w:rFonts w:ascii="Arial" w:hAnsi="Arial" w:cs="Arial"/>
        </w:rPr>
        <w:t xml:space="preserve">ientes na Prefeitura de </w:t>
      </w:r>
      <w:r w:rsidR="00C50C68" w:rsidRPr="00B47B25">
        <w:rPr>
          <w:rFonts w:ascii="Arial" w:hAnsi="Arial" w:cs="Arial"/>
        </w:rPr>
        <w:t>Indaiatuba, de</w:t>
      </w:r>
      <w:r w:rsidR="00D00470" w:rsidRPr="00B47B25">
        <w:rPr>
          <w:rFonts w:ascii="Arial" w:hAnsi="Arial" w:cs="Arial"/>
        </w:rPr>
        <w:t xml:space="preserve"> forma que, caso o término do prazo das 24 (vinte e quatro) expire num sábado ou feriado, ainda assim, contará para os fins legais.</w:t>
      </w:r>
    </w:p>
    <w:p w14:paraId="6BB8BAAE" w14:textId="77777777" w:rsidR="007047EC" w:rsidRPr="004F5279" w:rsidRDefault="007047EC" w:rsidP="00B47B25">
      <w:pPr>
        <w:pStyle w:val="corpo"/>
        <w:spacing w:before="0" w:after="0"/>
        <w:jc w:val="both"/>
        <w:rPr>
          <w:rFonts w:ascii="Arial" w:hAnsi="Arial" w:cs="Arial"/>
          <w:sz w:val="20"/>
        </w:rPr>
      </w:pPr>
    </w:p>
    <w:p w14:paraId="5634CC5D" w14:textId="31AC9AA8" w:rsidR="00D00470" w:rsidRPr="00B47B25" w:rsidRDefault="00C67F39"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.6 - É facul</w:t>
      </w:r>
      <w:r w:rsidR="00286A16" w:rsidRPr="00B47B25">
        <w:rPr>
          <w:rFonts w:ascii="Arial" w:hAnsi="Arial" w:cs="Arial"/>
        </w:rPr>
        <w:t>tado à Pregoeira</w:t>
      </w:r>
      <w:r w:rsidR="00D00470" w:rsidRPr="00B47B25">
        <w:rPr>
          <w:rFonts w:ascii="Arial" w:hAnsi="Arial" w:cs="Arial"/>
        </w:rPr>
        <w:t xml:space="preserve"> ou à Autoridade Superior, em qualquer fase da licitação, promover diligências com vistas a esclarecer ou a complementar a instrução do processo.</w:t>
      </w:r>
    </w:p>
    <w:p w14:paraId="7EEFF719" w14:textId="77777777" w:rsidR="007047EC" w:rsidRPr="004F5279" w:rsidRDefault="007047EC" w:rsidP="00B47B25">
      <w:pPr>
        <w:pStyle w:val="corpo"/>
        <w:spacing w:before="0" w:after="0"/>
        <w:jc w:val="both"/>
        <w:rPr>
          <w:rFonts w:ascii="Arial" w:hAnsi="Arial" w:cs="Arial"/>
          <w:sz w:val="20"/>
        </w:rPr>
      </w:pPr>
    </w:p>
    <w:p w14:paraId="4290E0C1" w14:textId="7016A052" w:rsidR="00D00470" w:rsidRPr="00B47B25" w:rsidRDefault="00C67F39"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.7 - O desatendimento de exigências formais, não essenciais, não importará no afastamento do proponente, desde que seja possível a aferição da sua qualificação e a exata compreensão da sua proposta.</w:t>
      </w:r>
    </w:p>
    <w:p w14:paraId="09427495" w14:textId="77777777" w:rsidR="007047EC" w:rsidRPr="004F5279" w:rsidRDefault="007047EC" w:rsidP="00B47B25">
      <w:pPr>
        <w:pStyle w:val="corpo"/>
        <w:spacing w:before="0" w:after="0"/>
        <w:jc w:val="both"/>
        <w:rPr>
          <w:rFonts w:ascii="Arial" w:hAnsi="Arial" w:cs="Arial"/>
          <w:sz w:val="20"/>
        </w:rPr>
      </w:pPr>
    </w:p>
    <w:p w14:paraId="4B0B2534" w14:textId="48221DC8" w:rsidR="00D00470" w:rsidRPr="00B47B25" w:rsidRDefault="00C67F39"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.8 - As normas que disciplinam este Pregão</w:t>
      </w:r>
      <w:r w:rsidRPr="00B47B25">
        <w:rPr>
          <w:rFonts w:ascii="Arial" w:hAnsi="Arial" w:cs="Arial"/>
        </w:rPr>
        <w:t xml:space="preserve"> Eletrônico</w:t>
      </w:r>
      <w:r w:rsidR="00D00470" w:rsidRPr="00B47B25">
        <w:rPr>
          <w:rFonts w:ascii="Arial" w:hAnsi="Arial" w:cs="Arial"/>
        </w:rPr>
        <w:t xml:space="preserve"> serão sempre interpretadas em favor da ampliação da disputa entre os proponentes, desde que não comprometam o interesse da Administração, a finalidade e a segurança da contratação.</w:t>
      </w:r>
    </w:p>
    <w:p w14:paraId="0C81B66C" w14:textId="77777777" w:rsidR="007047EC" w:rsidRPr="004F5279" w:rsidRDefault="007047EC" w:rsidP="00B47B25">
      <w:pPr>
        <w:pStyle w:val="corpo"/>
        <w:spacing w:before="0" w:after="0"/>
        <w:jc w:val="both"/>
        <w:rPr>
          <w:rFonts w:ascii="Arial" w:hAnsi="Arial" w:cs="Arial"/>
          <w:sz w:val="20"/>
        </w:rPr>
      </w:pPr>
    </w:p>
    <w:p w14:paraId="059F149C" w14:textId="4A7C03C4" w:rsidR="00D00470" w:rsidRPr="00B47B25" w:rsidRDefault="00C67F39"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.9 - As decisões referentes a este processo licitatório poderão ser comunicadas aos proponentes por qualquer meio de comunicação que comprove o recebimento ou</w:t>
      </w:r>
      <w:r w:rsidRPr="00B47B25">
        <w:rPr>
          <w:rFonts w:ascii="Arial" w:hAnsi="Arial" w:cs="Arial"/>
        </w:rPr>
        <w:t>, ainda, mediante publicação na Imprensa Oficial do Município ou no Diário Oficial do Estado.</w:t>
      </w:r>
    </w:p>
    <w:p w14:paraId="1CE0FDDF" w14:textId="77777777" w:rsidR="007047EC" w:rsidRPr="004F5279" w:rsidRDefault="007047EC" w:rsidP="00B47B25">
      <w:pPr>
        <w:pStyle w:val="corpo"/>
        <w:spacing w:before="0" w:after="0"/>
        <w:jc w:val="both"/>
        <w:rPr>
          <w:rFonts w:ascii="Arial" w:hAnsi="Arial" w:cs="Arial"/>
          <w:sz w:val="20"/>
        </w:rPr>
      </w:pPr>
    </w:p>
    <w:p w14:paraId="42E65A8C" w14:textId="034874FE" w:rsidR="00D00470" w:rsidRPr="00B47B25" w:rsidRDefault="00C67F39"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.10 - A participação do proponente nesta licitação implica a aceitação de todos os termos deste edital.</w:t>
      </w:r>
    </w:p>
    <w:p w14:paraId="5DFAB5A0" w14:textId="77777777" w:rsidR="007047EC" w:rsidRPr="004F5279" w:rsidRDefault="007047EC" w:rsidP="00B47B25">
      <w:pPr>
        <w:pStyle w:val="corpo"/>
        <w:spacing w:before="0" w:after="0"/>
        <w:jc w:val="both"/>
        <w:rPr>
          <w:rFonts w:ascii="Arial" w:hAnsi="Arial" w:cs="Arial"/>
          <w:sz w:val="20"/>
        </w:rPr>
      </w:pPr>
    </w:p>
    <w:p w14:paraId="1A2C7757" w14:textId="23611EEF" w:rsidR="00D00470" w:rsidRPr="00B47B25" w:rsidRDefault="00C67F39"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.11 - Havendo qualquer fato superveniente que impeça a realização do certame na data marcada, a sessão será transferida p</w:t>
      </w:r>
      <w:r w:rsidRPr="00B47B25">
        <w:rPr>
          <w:rFonts w:ascii="Arial" w:hAnsi="Arial" w:cs="Arial"/>
        </w:rPr>
        <w:t xml:space="preserve">ara dia e horário definidos </w:t>
      </w:r>
      <w:r w:rsidR="00C50C68" w:rsidRPr="00B47B25">
        <w:rPr>
          <w:rFonts w:ascii="Arial" w:hAnsi="Arial" w:cs="Arial"/>
        </w:rPr>
        <w:t>pela Pregoeira</w:t>
      </w:r>
      <w:r w:rsidR="00D00470" w:rsidRPr="00B47B25">
        <w:rPr>
          <w:rFonts w:ascii="Arial" w:hAnsi="Arial" w:cs="Arial"/>
        </w:rPr>
        <w:t>, comunicando</w:t>
      </w:r>
      <w:r w:rsidRPr="00B47B25">
        <w:rPr>
          <w:rFonts w:ascii="Arial" w:hAnsi="Arial" w:cs="Arial"/>
        </w:rPr>
        <w:t>-</w:t>
      </w:r>
      <w:r w:rsidR="00C50C68" w:rsidRPr="00B47B25">
        <w:rPr>
          <w:rFonts w:ascii="Arial" w:hAnsi="Arial" w:cs="Arial"/>
        </w:rPr>
        <w:t>se devidamente</w:t>
      </w:r>
      <w:r w:rsidR="00D00470" w:rsidRPr="00B47B25">
        <w:rPr>
          <w:rFonts w:ascii="Arial" w:hAnsi="Arial" w:cs="Arial"/>
        </w:rPr>
        <w:t xml:space="preserve"> aos </w:t>
      </w:r>
      <w:r w:rsidRPr="00B47B25">
        <w:rPr>
          <w:rFonts w:ascii="Arial" w:hAnsi="Arial" w:cs="Arial"/>
        </w:rPr>
        <w:t>licitantes participantes.</w:t>
      </w:r>
    </w:p>
    <w:p w14:paraId="5B12DCC3" w14:textId="77777777" w:rsidR="007047EC" w:rsidRPr="004F5279" w:rsidRDefault="007047EC" w:rsidP="00B47B25">
      <w:pPr>
        <w:pStyle w:val="tabela"/>
        <w:spacing w:before="0" w:after="0"/>
        <w:jc w:val="both"/>
        <w:rPr>
          <w:rFonts w:ascii="Arial" w:hAnsi="Arial" w:cs="Arial"/>
          <w:sz w:val="20"/>
        </w:rPr>
      </w:pPr>
    </w:p>
    <w:p w14:paraId="36EB0D36" w14:textId="0FAAB020" w:rsidR="00D00470" w:rsidRPr="00B47B25" w:rsidRDefault="00C67F39" w:rsidP="00B47B25">
      <w:pPr>
        <w:pStyle w:val="tabela"/>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.12 - Os ca</w:t>
      </w:r>
      <w:r w:rsidRPr="00B47B25">
        <w:rPr>
          <w:rFonts w:ascii="Arial" w:hAnsi="Arial" w:cs="Arial"/>
        </w:rPr>
        <w:t>sos omissos serão decididos pela Pregoeira</w:t>
      </w:r>
      <w:r w:rsidR="00D00470" w:rsidRPr="00B47B25">
        <w:rPr>
          <w:rFonts w:ascii="Arial" w:hAnsi="Arial" w:cs="Arial"/>
        </w:rPr>
        <w:t xml:space="preserve"> em conformidade com as disposições constantes dos Decretos e </w:t>
      </w:r>
      <w:r w:rsidR="00C50C68" w:rsidRPr="00B47B25">
        <w:rPr>
          <w:rFonts w:ascii="Arial" w:hAnsi="Arial" w:cs="Arial"/>
        </w:rPr>
        <w:t>Leis citados</w:t>
      </w:r>
      <w:r w:rsidR="00D00470" w:rsidRPr="00B47B25">
        <w:rPr>
          <w:rFonts w:ascii="Arial" w:hAnsi="Arial" w:cs="Arial"/>
        </w:rPr>
        <w:t xml:space="preserve"> no preâmbulo deste edital.</w:t>
      </w:r>
    </w:p>
    <w:p w14:paraId="4ED3F727" w14:textId="77777777" w:rsidR="007047EC" w:rsidRPr="004F5279" w:rsidRDefault="007047EC" w:rsidP="00B47B25">
      <w:pPr>
        <w:pStyle w:val="tabela"/>
        <w:spacing w:before="0" w:after="0"/>
        <w:jc w:val="both"/>
        <w:rPr>
          <w:rFonts w:ascii="Arial" w:hAnsi="Arial" w:cs="Arial"/>
          <w:sz w:val="20"/>
        </w:rPr>
      </w:pPr>
    </w:p>
    <w:p w14:paraId="7266AAD4" w14:textId="2B3CBE7B" w:rsidR="00D00470" w:rsidRPr="00B47B25" w:rsidRDefault="000C3B57" w:rsidP="00B47B25">
      <w:pPr>
        <w:pStyle w:val="tabela"/>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D00470" w:rsidRPr="00B47B25">
        <w:rPr>
          <w:rFonts w:ascii="Arial" w:hAnsi="Arial" w:cs="Arial"/>
        </w:rPr>
        <w:t>.13 - O foro designado para julgamento de quaisquer ques</w:t>
      </w:r>
      <w:r w:rsidR="00C67F39" w:rsidRPr="00B47B25">
        <w:rPr>
          <w:rFonts w:ascii="Arial" w:hAnsi="Arial" w:cs="Arial"/>
        </w:rPr>
        <w:t xml:space="preserve">tões judiciais resultantes desta licitação será o da Comarca de </w:t>
      </w:r>
      <w:r w:rsidR="00C50C68" w:rsidRPr="00B47B25">
        <w:rPr>
          <w:rFonts w:ascii="Arial" w:hAnsi="Arial" w:cs="Arial"/>
        </w:rPr>
        <w:t>Indaiatuba, por</w:t>
      </w:r>
      <w:r w:rsidR="00C67F39" w:rsidRPr="00B47B25">
        <w:rPr>
          <w:rFonts w:ascii="Arial" w:hAnsi="Arial" w:cs="Arial"/>
        </w:rPr>
        <w:t xml:space="preserve"> mais privilegiado que seja outro.</w:t>
      </w:r>
    </w:p>
    <w:p w14:paraId="622E35D8" w14:textId="77777777" w:rsidR="007047EC" w:rsidRPr="004F5279" w:rsidRDefault="007047EC" w:rsidP="00B47B25">
      <w:pPr>
        <w:pStyle w:val="Ttulo9"/>
        <w:ind w:left="0" w:firstLine="0"/>
        <w:rPr>
          <w:rFonts w:cs="Arial"/>
          <w:b w:val="0"/>
          <w:sz w:val="20"/>
          <w:szCs w:val="24"/>
        </w:rPr>
      </w:pPr>
    </w:p>
    <w:p w14:paraId="1E5E976E" w14:textId="233CE95C" w:rsidR="00286A16" w:rsidRPr="00B47B25" w:rsidRDefault="00286A16" w:rsidP="00B47B25">
      <w:pPr>
        <w:pStyle w:val="Ttulo9"/>
        <w:ind w:left="0" w:firstLine="0"/>
        <w:rPr>
          <w:rFonts w:cs="Arial"/>
          <w:szCs w:val="24"/>
        </w:rPr>
      </w:pPr>
      <w:r w:rsidRPr="00B47B25">
        <w:rPr>
          <w:rFonts w:cs="Arial"/>
          <w:b w:val="0"/>
          <w:szCs w:val="24"/>
        </w:rPr>
        <w:t>2</w:t>
      </w:r>
      <w:r w:rsidR="00A5131A" w:rsidRPr="00B47B25">
        <w:rPr>
          <w:rFonts w:cs="Arial"/>
          <w:b w:val="0"/>
          <w:szCs w:val="24"/>
        </w:rPr>
        <w:t>1</w:t>
      </w:r>
      <w:r w:rsidRPr="00B47B25">
        <w:rPr>
          <w:rFonts w:cs="Arial"/>
          <w:b w:val="0"/>
          <w:szCs w:val="24"/>
        </w:rPr>
        <w:t>.14</w:t>
      </w:r>
      <w:r w:rsidRPr="00B47B25">
        <w:rPr>
          <w:rFonts w:cs="Arial"/>
          <w:szCs w:val="24"/>
        </w:rPr>
        <w:t xml:space="preserve"> </w:t>
      </w:r>
      <w:r w:rsidRPr="00B47B25">
        <w:rPr>
          <w:rFonts w:cs="Arial"/>
          <w:b w:val="0"/>
          <w:szCs w:val="24"/>
        </w:rPr>
        <w:t>-</w:t>
      </w:r>
      <w:r w:rsidRPr="00B47B25">
        <w:rPr>
          <w:rFonts w:cs="Arial"/>
          <w:szCs w:val="24"/>
        </w:rPr>
        <w:t xml:space="preserve">  </w:t>
      </w:r>
      <w:r w:rsidRPr="00B47B25">
        <w:rPr>
          <w:rFonts w:cs="Arial"/>
          <w:b w:val="0"/>
          <w:szCs w:val="24"/>
        </w:rPr>
        <w:t xml:space="preserve"> E para que ninguém alegue desconhecimento, este edital será divulgado em resumo na Imprensa Oficial do Município, no Diário Oficial do Estado, afixado no quadro de avisos da Secretaria Municipal de Administração e disponibilizado no site da Prefeitura Municipal de Indaiatuba (</w:t>
      </w:r>
      <w:hyperlink r:id="rId23" w:history="1">
        <w:r w:rsidRPr="00B47B25">
          <w:rPr>
            <w:rStyle w:val="Hyperlink"/>
            <w:rFonts w:cs="Arial"/>
            <w:b w:val="0"/>
            <w:szCs w:val="24"/>
          </w:rPr>
          <w:t>www.indaiatuba.sp.gov.br</w:t>
        </w:r>
      </w:hyperlink>
      <w:r w:rsidRPr="00B47B25">
        <w:rPr>
          <w:rFonts w:cs="Arial"/>
          <w:b w:val="0"/>
          <w:szCs w:val="24"/>
        </w:rPr>
        <w:t>)</w:t>
      </w:r>
      <w:r w:rsidR="00950718" w:rsidRPr="00B47B25">
        <w:rPr>
          <w:rFonts w:cs="Arial"/>
          <w:b w:val="0"/>
          <w:szCs w:val="24"/>
        </w:rPr>
        <w:t xml:space="preserve"> e </w:t>
      </w:r>
      <w:r w:rsidR="009A2A28" w:rsidRPr="00B47B25">
        <w:rPr>
          <w:rFonts w:cs="Arial"/>
          <w:b w:val="0"/>
          <w:szCs w:val="24"/>
        </w:rPr>
        <w:t>(</w:t>
      </w:r>
      <w:hyperlink r:id="rId24" w:history="1">
        <w:r w:rsidR="009A2A28" w:rsidRPr="00B47B25">
          <w:rPr>
            <w:rStyle w:val="Hyperlink"/>
            <w:rFonts w:cs="Arial"/>
            <w:b w:val="0"/>
            <w:szCs w:val="24"/>
          </w:rPr>
          <w:t>www.bbmnetlicitacoes.com.br</w:t>
        </w:r>
      </w:hyperlink>
      <w:r w:rsidR="009A2A28" w:rsidRPr="00B47B25">
        <w:rPr>
          <w:rFonts w:cs="Arial"/>
          <w:b w:val="0"/>
          <w:szCs w:val="24"/>
        </w:rPr>
        <w:t>)</w:t>
      </w:r>
      <w:r w:rsidR="009A2A28" w:rsidRPr="00B47B25">
        <w:rPr>
          <w:rStyle w:val="Hyperlink"/>
          <w:rFonts w:cs="Arial"/>
          <w:b w:val="0"/>
          <w:szCs w:val="24"/>
        </w:rPr>
        <w:t xml:space="preserve"> </w:t>
      </w:r>
    </w:p>
    <w:p w14:paraId="7343AF12" w14:textId="77777777" w:rsidR="007047EC" w:rsidRPr="004F5279" w:rsidRDefault="007047EC" w:rsidP="00B47B25">
      <w:pPr>
        <w:pStyle w:val="corpo"/>
        <w:spacing w:before="0" w:after="0"/>
        <w:jc w:val="both"/>
        <w:rPr>
          <w:rFonts w:ascii="Arial" w:hAnsi="Arial" w:cs="Arial"/>
          <w:sz w:val="20"/>
        </w:rPr>
      </w:pPr>
    </w:p>
    <w:p w14:paraId="67B47B87" w14:textId="5E306DA7" w:rsidR="00D00470" w:rsidRPr="00B47B25" w:rsidRDefault="000C3B57" w:rsidP="00B47B25">
      <w:pPr>
        <w:pStyle w:val="corpo"/>
        <w:spacing w:before="0" w:after="0"/>
        <w:jc w:val="both"/>
        <w:rPr>
          <w:rFonts w:ascii="Arial" w:hAnsi="Arial" w:cs="Arial"/>
        </w:rPr>
      </w:pPr>
      <w:r w:rsidRPr="00B47B25">
        <w:rPr>
          <w:rFonts w:ascii="Arial" w:hAnsi="Arial" w:cs="Arial"/>
        </w:rPr>
        <w:t>2</w:t>
      </w:r>
      <w:r w:rsidR="00A5131A" w:rsidRPr="00B47B25">
        <w:rPr>
          <w:rFonts w:ascii="Arial" w:hAnsi="Arial" w:cs="Arial"/>
        </w:rPr>
        <w:t>1</w:t>
      </w:r>
      <w:r w:rsidR="005C49EA" w:rsidRPr="00B47B25">
        <w:rPr>
          <w:rFonts w:ascii="Arial" w:hAnsi="Arial" w:cs="Arial"/>
        </w:rPr>
        <w:t>.15</w:t>
      </w:r>
      <w:r w:rsidR="00D00470" w:rsidRPr="00B47B25">
        <w:rPr>
          <w:rFonts w:ascii="Arial" w:hAnsi="Arial" w:cs="Arial"/>
        </w:rPr>
        <w:t xml:space="preserve"> - Constitui parte integrante d</w:t>
      </w:r>
      <w:r w:rsidR="00797E13" w:rsidRPr="00B47B25">
        <w:rPr>
          <w:rFonts w:ascii="Arial" w:hAnsi="Arial" w:cs="Arial"/>
        </w:rPr>
        <w:t>este edital os seguintes anexos:</w:t>
      </w:r>
    </w:p>
    <w:p w14:paraId="4AEE7ACF" w14:textId="1CAD81B3" w:rsidR="007047EC" w:rsidRPr="004F5279" w:rsidRDefault="007047EC" w:rsidP="00B47B25">
      <w:pPr>
        <w:pStyle w:val="corpo"/>
        <w:spacing w:before="0" w:after="0"/>
        <w:jc w:val="center"/>
        <w:rPr>
          <w:rFonts w:ascii="Arial" w:hAnsi="Arial" w:cs="Arial"/>
          <w:b/>
          <w:sz w:val="20"/>
        </w:rPr>
      </w:pPr>
    </w:p>
    <w:p w14:paraId="359C72D9" w14:textId="58CBF5F8" w:rsidR="000C2F6B" w:rsidRPr="00B47B25" w:rsidRDefault="00C66C43" w:rsidP="00B47B25">
      <w:pPr>
        <w:pStyle w:val="corpo"/>
        <w:spacing w:before="0" w:after="0"/>
        <w:jc w:val="center"/>
        <w:rPr>
          <w:rFonts w:ascii="Arial" w:hAnsi="Arial" w:cs="Arial"/>
          <w:b/>
        </w:rPr>
      </w:pPr>
      <w:r w:rsidRPr="00B47B25">
        <w:rPr>
          <w:rFonts w:ascii="Arial" w:hAnsi="Arial" w:cs="Arial"/>
          <w:b/>
        </w:rPr>
        <w:t xml:space="preserve">Anexo I – </w:t>
      </w:r>
      <w:r w:rsidR="00AE4809" w:rsidRPr="00B47B25">
        <w:rPr>
          <w:rFonts w:ascii="Arial" w:hAnsi="Arial" w:cs="Arial"/>
          <w:b/>
        </w:rPr>
        <w:t>Descrição do Objeto</w:t>
      </w:r>
      <w:r w:rsidRPr="00B47B25">
        <w:rPr>
          <w:rFonts w:ascii="Arial" w:hAnsi="Arial" w:cs="Arial"/>
          <w:b/>
        </w:rPr>
        <w:t>;</w:t>
      </w:r>
    </w:p>
    <w:p w14:paraId="5D021F6D" w14:textId="302C0076" w:rsidR="00C66C43" w:rsidRPr="00B47B25" w:rsidRDefault="00C66C43" w:rsidP="00B47B25">
      <w:pPr>
        <w:pStyle w:val="corpo"/>
        <w:spacing w:before="0" w:after="0"/>
        <w:jc w:val="center"/>
        <w:rPr>
          <w:rFonts w:ascii="Arial" w:hAnsi="Arial" w:cs="Arial"/>
          <w:b/>
        </w:rPr>
      </w:pPr>
      <w:r w:rsidRPr="00B47B25">
        <w:rPr>
          <w:rFonts w:ascii="Arial" w:hAnsi="Arial" w:cs="Arial"/>
          <w:b/>
        </w:rPr>
        <w:t xml:space="preserve">Anexo II </w:t>
      </w:r>
      <w:r w:rsidR="00C50C68" w:rsidRPr="00B47B25">
        <w:rPr>
          <w:rFonts w:ascii="Arial" w:hAnsi="Arial" w:cs="Arial"/>
          <w:b/>
        </w:rPr>
        <w:t xml:space="preserve">- Declarações </w:t>
      </w:r>
      <w:r w:rsidRPr="00B47B25">
        <w:rPr>
          <w:rFonts w:ascii="Arial" w:hAnsi="Arial" w:cs="Arial"/>
          <w:b/>
        </w:rPr>
        <w:t xml:space="preserve">(dando ciência de que cumprem plenamente </w:t>
      </w:r>
      <w:r w:rsidR="00C95891" w:rsidRPr="00B47B25">
        <w:rPr>
          <w:rFonts w:ascii="Arial" w:hAnsi="Arial" w:cs="Arial"/>
          <w:b/>
        </w:rPr>
        <w:t>a</w:t>
      </w:r>
      <w:r w:rsidRPr="00B47B25">
        <w:rPr>
          <w:rFonts w:ascii="Arial" w:hAnsi="Arial" w:cs="Arial"/>
          <w:b/>
        </w:rPr>
        <w:t xml:space="preserve">s </w:t>
      </w:r>
      <w:r w:rsidR="00C95891" w:rsidRPr="00B47B25">
        <w:rPr>
          <w:rFonts w:ascii="Arial" w:hAnsi="Arial" w:cs="Arial"/>
          <w:b/>
        </w:rPr>
        <w:t>condições do edital</w:t>
      </w:r>
      <w:r w:rsidRPr="00B47B25">
        <w:rPr>
          <w:rFonts w:ascii="Arial" w:hAnsi="Arial" w:cs="Arial"/>
          <w:b/>
        </w:rPr>
        <w:t>;</w:t>
      </w:r>
    </w:p>
    <w:p w14:paraId="147750E4" w14:textId="6A16FE29" w:rsidR="00C95891" w:rsidRPr="00B47B25" w:rsidRDefault="00C95891" w:rsidP="00B47B25">
      <w:pPr>
        <w:widowControl w:val="0"/>
        <w:jc w:val="center"/>
        <w:rPr>
          <w:rFonts w:ascii="Arial" w:hAnsi="Arial" w:cs="Arial"/>
          <w:b/>
          <w:bCs/>
          <w:iCs/>
        </w:rPr>
      </w:pPr>
      <w:r w:rsidRPr="00B47B25">
        <w:rPr>
          <w:rFonts w:ascii="Arial" w:hAnsi="Arial" w:cs="Arial"/>
          <w:b/>
          <w:bCs/>
          <w:iCs/>
        </w:rPr>
        <w:t xml:space="preserve">Anexo </w:t>
      </w:r>
      <w:r w:rsidR="00A5131A" w:rsidRPr="00B47B25">
        <w:rPr>
          <w:rFonts w:ascii="Arial" w:hAnsi="Arial" w:cs="Arial"/>
          <w:b/>
          <w:bCs/>
          <w:iCs/>
        </w:rPr>
        <w:t>III</w:t>
      </w:r>
      <w:r w:rsidRPr="00B47B25">
        <w:rPr>
          <w:rFonts w:ascii="Arial" w:hAnsi="Arial" w:cs="Arial"/>
          <w:b/>
          <w:bCs/>
          <w:iCs/>
        </w:rPr>
        <w:t xml:space="preserve"> – Declaração de Enquadramento no Regime de ME/EPP/MEI</w:t>
      </w:r>
    </w:p>
    <w:p w14:paraId="07DD4101" w14:textId="0BA1431A" w:rsidR="00C95891" w:rsidRPr="00B47B25" w:rsidRDefault="00C95891" w:rsidP="00B47B25">
      <w:pPr>
        <w:suppressAutoHyphens w:val="0"/>
        <w:autoSpaceDE w:val="0"/>
        <w:autoSpaceDN w:val="0"/>
        <w:adjustRightInd w:val="0"/>
        <w:jc w:val="center"/>
        <w:rPr>
          <w:rFonts w:ascii="Arial" w:hAnsi="Arial" w:cs="Arial"/>
          <w:b/>
          <w:bCs/>
          <w:iCs/>
          <w:lang w:eastAsia="pt-BR"/>
        </w:rPr>
      </w:pPr>
      <w:r w:rsidRPr="00B47B25">
        <w:rPr>
          <w:rFonts w:ascii="Arial" w:hAnsi="Arial" w:cs="Arial"/>
          <w:b/>
          <w:bCs/>
          <w:lang w:eastAsia="pt-BR"/>
        </w:rPr>
        <w:t xml:space="preserve">Anexo </w:t>
      </w:r>
      <w:r w:rsidR="00A5131A" w:rsidRPr="00B47B25">
        <w:rPr>
          <w:rFonts w:ascii="Arial" w:hAnsi="Arial" w:cs="Arial"/>
          <w:b/>
          <w:bCs/>
          <w:lang w:eastAsia="pt-BR"/>
        </w:rPr>
        <w:t>I</w:t>
      </w:r>
      <w:r w:rsidRPr="00B47B25">
        <w:rPr>
          <w:rFonts w:ascii="Arial" w:hAnsi="Arial" w:cs="Arial"/>
          <w:b/>
          <w:bCs/>
          <w:lang w:eastAsia="pt-BR"/>
        </w:rPr>
        <w:t xml:space="preserve">V – Proposta de Fornecimento </w:t>
      </w:r>
    </w:p>
    <w:p w14:paraId="4F62D91C" w14:textId="2D45232F" w:rsidR="00C95891" w:rsidRPr="004F5279" w:rsidRDefault="00C95891" w:rsidP="00B47B25">
      <w:pPr>
        <w:pStyle w:val="corpo"/>
        <w:spacing w:before="0" w:after="0"/>
        <w:jc w:val="center"/>
        <w:rPr>
          <w:rFonts w:ascii="Arial" w:hAnsi="Arial" w:cs="Arial"/>
          <w:b/>
          <w:sz w:val="20"/>
        </w:rPr>
      </w:pPr>
    </w:p>
    <w:p w14:paraId="506397B7" w14:textId="77777777" w:rsidR="0088530F" w:rsidRPr="004F5279" w:rsidRDefault="0088530F" w:rsidP="00B47B25">
      <w:pPr>
        <w:pStyle w:val="corpo"/>
        <w:spacing w:before="0" w:after="0"/>
        <w:jc w:val="center"/>
        <w:rPr>
          <w:rFonts w:ascii="Arial" w:hAnsi="Arial" w:cs="Arial"/>
          <w:b/>
          <w:sz w:val="18"/>
        </w:rPr>
      </w:pPr>
    </w:p>
    <w:p w14:paraId="5A7318BA" w14:textId="4EE59745" w:rsidR="00D00470" w:rsidRPr="00B47B25" w:rsidRDefault="00C50C68" w:rsidP="00B47B25">
      <w:pPr>
        <w:pStyle w:val="corpo"/>
        <w:spacing w:before="0" w:after="0"/>
        <w:jc w:val="center"/>
        <w:rPr>
          <w:rFonts w:ascii="Arial" w:hAnsi="Arial" w:cs="Arial"/>
        </w:rPr>
      </w:pPr>
      <w:r w:rsidRPr="00B47B25">
        <w:rPr>
          <w:rFonts w:ascii="Arial" w:hAnsi="Arial" w:cs="Arial"/>
        </w:rPr>
        <w:t xml:space="preserve">Indaiatuba, </w:t>
      </w:r>
      <w:r w:rsidR="00D138AE">
        <w:rPr>
          <w:rFonts w:ascii="Arial" w:hAnsi="Arial" w:cs="Arial"/>
        </w:rPr>
        <w:t>06</w:t>
      </w:r>
      <w:r w:rsidR="00C67F39" w:rsidRPr="00B47B25">
        <w:rPr>
          <w:rFonts w:ascii="Arial" w:hAnsi="Arial" w:cs="Arial"/>
        </w:rPr>
        <w:t xml:space="preserve"> de</w:t>
      </w:r>
      <w:r w:rsidR="00B358C6" w:rsidRPr="00B47B25">
        <w:rPr>
          <w:rFonts w:ascii="Arial" w:hAnsi="Arial" w:cs="Arial"/>
        </w:rPr>
        <w:t xml:space="preserve"> </w:t>
      </w:r>
      <w:r w:rsidR="00D138AE">
        <w:rPr>
          <w:rFonts w:ascii="Arial" w:hAnsi="Arial" w:cs="Arial"/>
        </w:rPr>
        <w:t>agosto</w:t>
      </w:r>
      <w:r w:rsidR="00C67F39" w:rsidRPr="00B47B25">
        <w:rPr>
          <w:rFonts w:ascii="Arial" w:hAnsi="Arial" w:cs="Arial"/>
        </w:rPr>
        <w:t xml:space="preserve"> de 2020</w:t>
      </w:r>
    </w:p>
    <w:p w14:paraId="064D39EF" w14:textId="17C038ED" w:rsidR="007047EC" w:rsidRPr="004F5279" w:rsidRDefault="007047EC" w:rsidP="00B47B25">
      <w:pPr>
        <w:jc w:val="center"/>
        <w:rPr>
          <w:rFonts w:ascii="Arial" w:hAnsi="Arial" w:cs="Arial"/>
          <w:b/>
          <w:sz w:val="18"/>
        </w:rPr>
      </w:pPr>
    </w:p>
    <w:p w14:paraId="44548FB9" w14:textId="7B1A8BD0" w:rsidR="0088530F" w:rsidRPr="004F5279" w:rsidRDefault="0088530F" w:rsidP="00B47B25">
      <w:pPr>
        <w:jc w:val="center"/>
        <w:rPr>
          <w:rFonts w:ascii="Arial" w:hAnsi="Arial" w:cs="Arial"/>
          <w:b/>
          <w:sz w:val="18"/>
        </w:rPr>
      </w:pPr>
    </w:p>
    <w:p w14:paraId="2C4EED6A" w14:textId="77777777" w:rsidR="007047EC" w:rsidRPr="004F5279" w:rsidRDefault="007047EC" w:rsidP="00B47B25">
      <w:pPr>
        <w:jc w:val="center"/>
        <w:rPr>
          <w:rFonts w:ascii="Arial" w:hAnsi="Arial" w:cs="Arial"/>
          <w:b/>
          <w:sz w:val="18"/>
        </w:rPr>
      </w:pPr>
    </w:p>
    <w:p w14:paraId="4328A3A4" w14:textId="67EE7B28" w:rsidR="00553E06" w:rsidRPr="00B47B25" w:rsidRDefault="00C67F39" w:rsidP="00B47B25">
      <w:pPr>
        <w:jc w:val="center"/>
        <w:rPr>
          <w:rFonts w:ascii="Arial" w:hAnsi="Arial" w:cs="Arial"/>
          <w:b/>
        </w:rPr>
      </w:pPr>
      <w:r w:rsidRPr="00B47B25">
        <w:rPr>
          <w:rFonts w:ascii="Arial" w:hAnsi="Arial" w:cs="Arial"/>
          <w:b/>
        </w:rPr>
        <w:t>NILSON ALCIDES GASPAR</w:t>
      </w:r>
    </w:p>
    <w:p w14:paraId="2437ABB9" w14:textId="11C27A98" w:rsidR="00C67F39" w:rsidRPr="00B47B25" w:rsidRDefault="00C67F39" w:rsidP="00B47B25">
      <w:pPr>
        <w:jc w:val="center"/>
        <w:rPr>
          <w:rFonts w:ascii="Arial" w:hAnsi="Arial" w:cs="Arial"/>
          <w:b/>
        </w:rPr>
      </w:pPr>
      <w:r w:rsidRPr="00B47B25">
        <w:rPr>
          <w:rFonts w:ascii="Arial" w:hAnsi="Arial" w:cs="Arial"/>
          <w:b/>
        </w:rPr>
        <w:t>Prefeito Municipal</w:t>
      </w:r>
    </w:p>
    <w:bookmarkEnd w:id="5"/>
    <w:p w14:paraId="41970DDB" w14:textId="77777777" w:rsidR="0088530F" w:rsidRPr="00B47B25" w:rsidRDefault="0088530F" w:rsidP="00B47B25">
      <w:pPr>
        <w:suppressAutoHyphens w:val="0"/>
        <w:jc w:val="center"/>
        <w:rPr>
          <w:rFonts w:ascii="Arial" w:hAnsi="Arial" w:cs="Arial"/>
          <w:b/>
          <w:lang w:eastAsia="pt-BR"/>
        </w:rPr>
      </w:pPr>
    </w:p>
    <w:p w14:paraId="7958ADF3" w14:textId="77777777" w:rsidR="0088530F" w:rsidRPr="00B47B25" w:rsidRDefault="0088530F" w:rsidP="00B47B25">
      <w:pPr>
        <w:suppressAutoHyphens w:val="0"/>
        <w:jc w:val="center"/>
        <w:rPr>
          <w:rFonts w:ascii="Arial" w:hAnsi="Arial" w:cs="Arial"/>
          <w:b/>
          <w:lang w:eastAsia="pt-BR"/>
        </w:rPr>
      </w:pPr>
    </w:p>
    <w:p w14:paraId="375DAE6E" w14:textId="77777777" w:rsidR="004F5279" w:rsidRPr="004F5279" w:rsidRDefault="004F5279" w:rsidP="004F5279">
      <w:pPr>
        <w:jc w:val="center"/>
        <w:rPr>
          <w:rFonts w:ascii="Arial" w:hAnsi="Arial" w:cs="Arial"/>
          <w:b/>
          <w:lang w:eastAsia="en-US"/>
        </w:rPr>
      </w:pPr>
      <w:r w:rsidRPr="004F5279">
        <w:rPr>
          <w:rFonts w:ascii="Arial" w:hAnsi="Arial" w:cs="Arial"/>
          <w:b/>
        </w:rPr>
        <w:lastRenderedPageBreak/>
        <w:t>ANEXO I</w:t>
      </w:r>
    </w:p>
    <w:p w14:paraId="1FF99624" w14:textId="77777777" w:rsidR="004F5279" w:rsidRPr="004F5279" w:rsidRDefault="004F5279" w:rsidP="004F5279">
      <w:pPr>
        <w:jc w:val="center"/>
        <w:rPr>
          <w:rFonts w:ascii="Arial" w:hAnsi="Arial" w:cs="Arial"/>
          <w:b/>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74"/>
        <w:gridCol w:w="1453"/>
        <w:gridCol w:w="1275"/>
        <w:gridCol w:w="6237"/>
      </w:tblGrid>
      <w:tr w:rsidR="004F5279" w14:paraId="5388BE9E"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4501B74C" w14:textId="77777777" w:rsidR="004F5279" w:rsidRDefault="004F5279">
            <w:pPr>
              <w:jc w:val="center"/>
              <w:rPr>
                <w:rFonts w:ascii="Arial" w:hAnsi="Arial" w:cs="Arial"/>
                <w:b/>
                <w:sz w:val="20"/>
              </w:rPr>
            </w:pPr>
            <w:r>
              <w:rPr>
                <w:rFonts w:ascii="Arial" w:hAnsi="Arial" w:cs="Arial"/>
                <w:b/>
                <w:sz w:val="20"/>
              </w:rPr>
              <w:t>Item</w:t>
            </w:r>
          </w:p>
        </w:tc>
        <w:tc>
          <w:tcPr>
            <w:tcW w:w="1453" w:type="dxa"/>
            <w:tcBorders>
              <w:top w:val="single" w:sz="6" w:space="0" w:color="000000"/>
              <w:left w:val="single" w:sz="6" w:space="0" w:color="000000"/>
              <w:bottom w:val="single" w:sz="6" w:space="0" w:color="000000"/>
              <w:right w:val="single" w:sz="6" w:space="0" w:color="000000"/>
            </w:tcBorders>
            <w:hideMark/>
          </w:tcPr>
          <w:p w14:paraId="6DE1BEBD" w14:textId="77777777" w:rsidR="004F5279" w:rsidRDefault="004F5279">
            <w:pPr>
              <w:jc w:val="center"/>
              <w:rPr>
                <w:rFonts w:ascii="Arial" w:hAnsi="Arial" w:cs="Arial"/>
                <w:b/>
                <w:sz w:val="20"/>
              </w:rPr>
            </w:pPr>
            <w:r>
              <w:rPr>
                <w:rFonts w:ascii="Arial" w:hAnsi="Arial" w:cs="Arial"/>
                <w:b/>
                <w:sz w:val="20"/>
              </w:rPr>
              <w:t>Quant.</w:t>
            </w:r>
          </w:p>
        </w:tc>
        <w:tc>
          <w:tcPr>
            <w:tcW w:w="1275" w:type="dxa"/>
            <w:tcBorders>
              <w:top w:val="single" w:sz="6" w:space="0" w:color="000000"/>
              <w:left w:val="single" w:sz="6" w:space="0" w:color="000000"/>
              <w:bottom w:val="single" w:sz="6" w:space="0" w:color="000000"/>
              <w:right w:val="single" w:sz="6" w:space="0" w:color="000000"/>
            </w:tcBorders>
            <w:hideMark/>
          </w:tcPr>
          <w:p w14:paraId="085F5A97" w14:textId="77777777" w:rsidR="004F5279" w:rsidRDefault="004F5279">
            <w:pPr>
              <w:jc w:val="center"/>
              <w:rPr>
                <w:rFonts w:ascii="Arial" w:hAnsi="Arial" w:cs="Arial"/>
                <w:b/>
                <w:sz w:val="20"/>
              </w:rPr>
            </w:pPr>
            <w:r>
              <w:rPr>
                <w:rFonts w:ascii="Arial" w:hAnsi="Arial" w:cs="Arial"/>
                <w:b/>
                <w:sz w:val="20"/>
              </w:rPr>
              <w:t>Unid.</w:t>
            </w:r>
          </w:p>
        </w:tc>
        <w:tc>
          <w:tcPr>
            <w:tcW w:w="6237" w:type="dxa"/>
            <w:tcBorders>
              <w:top w:val="single" w:sz="6" w:space="0" w:color="000000"/>
              <w:left w:val="single" w:sz="6" w:space="0" w:color="000000"/>
              <w:bottom w:val="single" w:sz="6" w:space="0" w:color="000000"/>
              <w:right w:val="single" w:sz="6" w:space="0" w:color="000000"/>
            </w:tcBorders>
            <w:hideMark/>
          </w:tcPr>
          <w:p w14:paraId="4D230522" w14:textId="4578FE38" w:rsidR="004F5279" w:rsidRDefault="004F5279">
            <w:pPr>
              <w:jc w:val="center"/>
              <w:rPr>
                <w:rFonts w:ascii="Arial" w:hAnsi="Arial" w:cs="Arial"/>
                <w:b/>
                <w:sz w:val="20"/>
              </w:rPr>
            </w:pPr>
            <w:r>
              <w:rPr>
                <w:rFonts w:ascii="Arial" w:hAnsi="Arial" w:cs="Arial"/>
                <w:b/>
                <w:sz w:val="20"/>
              </w:rPr>
              <w:t>Descrição</w:t>
            </w:r>
          </w:p>
        </w:tc>
      </w:tr>
      <w:tr w:rsidR="004F5279" w14:paraId="514602C0"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4005A85D" w14:textId="77777777" w:rsidR="004F5279" w:rsidRDefault="004F5279">
            <w:pPr>
              <w:jc w:val="center"/>
              <w:rPr>
                <w:rFonts w:ascii="Arial" w:hAnsi="Arial" w:cs="Arial"/>
                <w:sz w:val="20"/>
              </w:rPr>
            </w:pPr>
            <w:r>
              <w:rPr>
                <w:rFonts w:ascii="Arial" w:hAnsi="Arial" w:cs="Arial"/>
                <w:sz w:val="20"/>
              </w:rPr>
              <w:t>01</w:t>
            </w:r>
            <w:r>
              <w:rPr>
                <w:rFonts w:ascii="Arial" w:hAnsi="Arial" w:cs="Arial"/>
                <w:b/>
                <w:sz w:val="20"/>
              </w:rPr>
              <w:t xml:space="preserve"> P</w:t>
            </w:r>
          </w:p>
        </w:tc>
        <w:tc>
          <w:tcPr>
            <w:tcW w:w="1453" w:type="dxa"/>
            <w:tcBorders>
              <w:top w:val="single" w:sz="6" w:space="0" w:color="000000"/>
              <w:left w:val="single" w:sz="6" w:space="0" w:color="000000"/>
              <w:bottom w:val="single" w:sz="6" w:space="0" w:color="000000"/>
              <w:right w:val="single" w:sz="6" w:space="0" w:color="000000"/>
            </w:tcBorders>
            <w:hideMark/>
          </w:tcPr>
          <w:p w14:paraId="3418C004" w14:textId="6E4C30A7" w:rsidR="004F5279" w:rsidRPr="004F5279" w:rsidRDefault="004F5279">
            <w:pPr>
              <w:jc w:val="center"/>
              <w:rPr>
                <w:rFonts w:ascii="Arial" w:hAnsi="Arial" w:cs="Arial"/>
                <w:b/>
                <w:sz w:val="12"/>
              </w:rPr>
            </w:pPr>
            <w:r w:rsidRPr="004F5279">
              <w:rPr>
                <w:rFonts w:ascii="Arial" w:hAnsi="Arial" w:cs="Arial"/>
                <w:b/>
                <w:sz w:val="32"/>
              </w:rPr>
              <w:t>10</w:t>
            </w:r>
            <w:r>
              <w:rPr>
                <w:rFonts w:ascii="Arial" w:hAnsi="Arial" w:cs="Arial"/>
                <w:b/>
                <w:sz w:val="32"/>
              </w:rPr>
              <w:t>.</w:t>
            </w:r>
            <w:r w:rsidRPr="004F5279">
              <w:rPr>
                <w:rFonts w:ascii="Arial" w:hAnsi="Arial" w:cs="Arial"/>
                <w:b/>
                <w:sz w:val="32"/>
              </w:rPr>
              <w:t>000</w:t>
            </w:r>
          </w:p>
          <w:p w14:paraId="348B3730" w14:textId="77777777" w:rsidR="004F5279" w:rsidRDefault="004F5279">
            <w:pPr>
              <w:jc w:val="center"/>
              <w:rPr>
                <w:rFonts w:ascii="Arial" w:hAnsi="Arial" w:cs="Arial"/>
                <w:sz w:val="12"/>
              </w:rPr>
            </w:pPr>
            <w:r>
              <w:rPr>
                <w:rFonts w:ascii="Arial" w:hAnsi="Arial" w:cs="Arial"/>
                <w:sz w:val="12"/>
              </w:rPr>
              <w:t>EDUCAÇÃO</w:t>
            </w:r>
          </w:p>
          <w:p w14:paraId="5BD10F31" w14:textId="77777777" w:rsidR="004F5279" w:rsidRDefault="004F5279">
            <w:pPr>
              <w:jc w:val="center"/>
              <w:rPr>
                <w:rFonts w:ascii="Arial" w:hAnsi="Arial" w:cs="Arial"/>
                <w:sz w:val="20"/>
              </w:rPr>
            </w:pPr>
            <w:r>
              <w:rPr>
                <w:rFonts w:ascii="Arial" w:hAnsi="Arial" w:cs="Arial"/>
                <w:sz w:val="12"/>
              </w:rPr>
              <w:t>RC 331/2020 - Item 1</w:t>
            </w:r>
          </w:p>
        </w:tc>
        <w:tc>
          <w:tcPr>
            <w:tcW w:w="1275" w:type="dxa"/>
            <w:tcBorders>
              <w:top w:val="single" w:sz="6" w:space="0" w:color="000000"/>
              <w:left w:val="single" w:sz="6" w:space="0" w:color="000000"/>
              <w:bottom w:val="single" w:sz="6" w:space="0" w:color="000000"/>
              <w:right w:val="single" w:sz="6" w:space="0" w:color="000000"/>
            </w:tcBorders>
            <w:hideMark/>
          </w:tcPr>
          <w:p w14:paraId="7E40B412" w14:textId="77777777" w:rsidR="004F5279" w:rsidRDefault="004F5279">
            <w:pPr>
              <w:jc w:val="center"/>
              <w:rPr>
                <w:rFonts w:ascii="Arial" w:hAnsi="Arial" w:cs="Arial"/>
                <w:sz w:val="20"/>
              </w:rPr>
            </w:pPr>
            <w:r>
              <w:rPr>
                <w:rFonts w:ascii="Arial" w:hAnsi="Arial" w:cs="Arial"/>
                <w:sz w:val="20"/>
              </w:rPr>
              <w:t>FRASCO 500.00 MILILITRO</w:t>
            </w:r>
          </w:p>
        </w:tc>
        <w:tc>
          <w:tcPr>
            <w:tcW w:w="6237" w:type="dxa"/>
            <w:tcBorders>
              <w:top w:val="single" w:sz="6" w:space="0" w:color="000000"/>
              <w:left w:val="single" w:sz="6" w:space="0" w:color="000000"/>
              <w:bottom w:val="single" w:sz="6" w:space="0" w:color="000000"/>
              <w:right w:val="single" w:sz="6" w:space="0" w:color="000000"/>
            </w:tcBorders>
          </w:tcPr>
          <w:p w14:paraId="13491E9D" w14:textId="5E883F4F" w:rsidR="004F5279" w:rsidRDefault="004F5279">
            <w:pPr>
              <w:jc w:val="both"/>
              <w:rPr>
                <w:rFonts w:ascii="Arial" w:hAnsi="Arial" w:cs="Arial"/>
                <w:sz w:val="20"/>
              </w:rPr>
            </w:pPr>
            <w:r>
              <w:rPr>
                <w:rFonts w:ascii="Arial" w:hAnsi="Arial" w:cs="Arial"/>
                <w:sz w:val="20"/>
              </w:rPr>
              <w:t>ALCOOL GEL ANTISSEPTICO 500 ML; VALVULA PUMP</w:t>
            </w:r>
          </w:p>
          <w:p w14:paraId="58A51C92" w14:textId="710E9A47" w:rsidR="004F5279" w:rsidRDefault="004F5279">
            <w:pPr>
              <w:jc w:val="both"/>
              <w:rPr>
                <w:rFonts w:ascii="Arial" w:hAnsi="Arial" w:cs="Arial"/>
                <w:sz w:val="20"/>
              </w:rPr>
            </w:pPr>
            <w:r>
              <w:rPr>
                <w:rFonts w:ascii="Arial" w:hAnsi="Arial" w:cs="Arial"/>
                <w:sz w:val="20"/>
              </w:rPr>
              <w:t>HIGIENIZADOR; EM GEL; NEUTRO; COMPOSTO DE ALCOOL ANTISSEPTICO 70% DE AMPLO ESPECTRO DE ACAO MICROBICIDA SOB FORMA GELATINOSA; ACAO ANTISSEPTICA,INSTANTANEA E SEM ENXAGUE,PRONTO USO,HIPOALERGENICO,ATOXICO,SECAGEM RAPIDA; ISENTO DE RESIDUOS CONTAMINANTES OU NOCIVOS,PH BALANCEADOS; INDICADO PARA HIGIENE DE PELES DELICADAS; PRODUTO SUJEITO A VERIFICACAO NO ATO DA ENTREGA AOS PROCEDIMENTOS ADM.DETERMINADOS PELA ANVISA;</w:t>
            </w:r>
          </w:p>
        </w:tc>
      </w:tr>
      <w:tr w:rsidR="004F5279" w14:paraId="658829A4"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05E4674E" w14:textId="77777777" w:rsidR="004F5279" w:rsidRDefault="004F5279">
            <w:pPr>
              <w:jc w:val="center"/>
              <w:rPr>
                <w:rFonts w:ascii="Arial" w:hAnsi="Arial" w:cs="Arial"/>
                <w:sz w:val="20"/>
              </w:rPr>
            </w:pPr>
            <w:r>
              <w:rPr>
                <w:rFonts w:ascii="Arial" w:hAnsi="Arial" w:cs="Arial"/>
                <w:sz w:val="20"/>
              </w:rPr>
              <w:t>02</w:t>
            </w:r>
            <w:r>
              <w:rPr>
                <w:rFonts w:ascii="Arial" w:hAnsi="Arial" w:cs="Arial"/>
                <w:b/>
                <w:sz w:val="20"/>
              </w:rPr>
              <w:t xml:space="preserve"> P</w:t>
            </w:r>
          </w:p>
        </w:tc>
        <w:tc>
          <w:tcPr>
            <w:tcW w:w="1453" w:type="dxa"/>
            <w:tcBorders>
              <w:top w:val="single" w:sz="6" w:space="0" w:color="000000"/>
              <w:left w:val="single" w:sz="6" w:space="0" w:color="000000"/>
              <w:bottom w:val="single" w:sz="6" w:space="0" w:color="000000"/>
              <w:right w:val="single" w:sz="6" w:space="0" w:color="000000"/>
            </w:tcBorders>
            <w:hideMark/>
          </w:tcPr>
          <w:p w14:paraId="265BCFDD" w14:textId="0C31AD2F" w:rsidR="004F5279" w:rsidRPr="004F5279" w:rsidRDefault="004F5279">
            <w:pPr>
              <w:jc w:val="center"/>
              <w:rPr>
                <w:rFonts w:ascii="Arial" w:hAnsi="Arial" w:cs="Arial"/>
                <w:b/>
                <w:sz w:val="12"/>
              </w:rPr>
            </w:pPr>
            <w:r w:rsidRPr="004F5279">
              <w:rPr>
                <w:rFonts w:ascii="Arial" w:hAnsi="Arial" w:cs="Arial"/>
                <w:b/>
                <w:sz w:val="32"/>
              </w:rPr>
              <w:t>4</w:t>
            </w:r>
            <w:r>
              <w:rPr>
                <w:rFonts w:ascii="Arial" w:hAnsi="Arial" w:cs="Arial"/>
                <w:b/>
                <w:sz w:val="32"/>
              </w:rPr>
              <w:t>.</w:t>
            </w:r>
            <w:r w:rsidRPr="004F5279">
              <w:rPr>
                <w:rFonts w:ascii="Arial" w:hAnsi="Arial" w:cs="Arial"/>
                <w:b/>
                <w:sz w:val="32"/>
              </w:rPr>
              <w:t>300</w:t>
            </w:r>
          </w:p>
          <w:p w14:paraId="2B42116D" w14:textId="77777777" w:rsidR="004F5279" w:rsidRDefault="004F5279">
            <w:pPr>
              <w:jc w:val="center"/>
              <w:rPr>
                <w:rFonts w:ascii="Arial" w:hAnsi="Arial" w:cs="Arial"/>
                <w:sz w:val="12"/>
              </w:rPr>
            </w:pPr>
            <w:r>
              <w:rPr>
                <w:rFonts w:ascii="Arial" w:hAnsi="Arial" w:cs="Arial"/>
                <w:sz w:val="12"/>
              </w:rPr>
              <w:t>EDUCAÇÃO</w:t>
            </w:r>
          </w:p>
          <w:p w14:paraId="20A348A8" w14:textId="77777777" w:rsidR="004F5279" w:rsidRDefault="004F5279">
            <w:pPr>
              <w:jc w:val="center"/>
              <w:rPr>
                <w:rFonts w:ascii="Arial" w:hAnsi="Arial" w:cs="Arial"/>
                <w:sz w:val="12"/>
              </w:rPr>
            </w:pPr>
            <w:r>
              <w:rPr>
                <w:rFonts w:ascii="Arial" w:hAnsi="Arial" w:cs="Arial"/>
                <w:sz w:val="12"/>
              </w:rPr>
              <w:t>RC 331/2020 - Item 13</w:t>
            </w:r>
          </w:p>
          <w:p w14:paraId="33272881" w14:textId="77777777" w:rsidR="004F5279" w:rsidRDefault="004F5279">
            <w:pPr>
              <w:jc w:val="center"/>
              <w:rPr>
                <w:rFonts w:ascii="Arial" w:hAnsi="Arial" w:cs="Arial"/>
                <w:sz w:val="12"/>
              </w:rPr>
            </w:pPr>
            <w:r>
              <w:rPr>
                <w:rFonts w:ascii="Arial" w:hAnsi="Arial" w:cs="Arial"/>
                <w:sz w:val="12"/>
              </w:rPr>
              <w:t>ESPORTES</w:t>
            </w:r>
          </w:p>
          <w:p w14:paraId="00499DAE" w14:textId="77777777" w:rsidR="004F5279" w:rsidRDefault="004F5279">
            <w:pPr>
              <w:jc w:val="center"/>
              <w:rPr>
                <w:rFonts w:ascii="Arial" w:hAnsi="Arial" w:cs="Arial"/>
                <w:sz w:val="20"/>
              </w:rPr>
            </w:pPr>
            <w:r>
              <w:rPr>
                <w:rFonts w:ascii="Arial" w:hAnsi="Arial" w:cs="Arial"/>
                <w:sz w:val="12"/>
              </w:rPr>
              <w:t>RC 236/2020 - Item 2</w:t>
            </w:r>
          </w:p>
        </w:tc>
        <w:tc>
          <w:tcPr>
            <w:tcW w:w="1275" w:type="dxa"/>
            <w:tcBorders>
              <w:top w:val="single" w:sz="6" w:space="0" w:color="000000"/>
              <w:left w:val="single" w:sz="6" w:space="0" w:color="000000"/>
              <w:bottom w:val="single" w:sz="6" w:space="0" w:color="000000"/>
              <w:right w:val="single" w:sz="6" w:space="0" w:color="000000"/>
            </w:tcBorders>
            <w:hideMark/>
          </w:tcPr>
          <w:p w14:paraId="2332D442" w14:textId="77777777" w:rsidR="004F5279" w:rsidRDefault="004F5279">
            <w:pPr>
              <w:jc w:val="center"/>
              <w:rPr>
                <w:rFonts w:ascii="Arial" w:hAnsi="Arial" w:cs="Arial"/>
                <w:sz w:val="20"/>
              </w:rPr>
            </w:pPr>
            <w:r>
              <w:rPr>
                <w:rFonts w:ascii="Arial" w:hAnsi="Arial" w:cs="Arial"/>
                <w:sz w:val="20"/>
              </w:rPr>
              <w:t>GALAO 5.00 LITRO</w:t>
            </w:r>
          </w:p>
        </w:tc>
        <w:tc>
          <w:tcPr>
            <w:tcW w:w="6237" w:type="dxa"/>
            <w:tcBorders>
              <w:top w:val="single" w:sz="6" w:space="0" w:color="000000"/>
              <w:left w:val="single" w:sz="6" w:space="0" w:color="000000"/>
              <w:bottom w:val="single" w:sz="6" w:space="0" w:color="000000"/>
              <w:right w:val="single" w:sz="6" w:space="0" w:color="000000"/>
            </w:tcBorders>
          </w:tcPr>
          <w:p w14:paraId="7005BCB8" w14:textId="42A92885" w:rsidR="004F5279" w:rsidRDefault="004F5279">
            <w:pPr>
              <w:jc w:val="both"/>
              <w:rPr>
                <w:rFonts w:ascii="Arial" w:hAnsi="Arial" w:cs="Arial"/>
                <w:sz w:val="20"/>
              </w:rPr>
            </w:pPr>
            <w:r>
              <w:rPr>
                <w:rFonts w:ascii="Arial" w:hAnsi="Arial" w:cs="Arial"/>
                <w:sz w:val="20"/>
              </w:rPr>
              <w:t>ÁLCOOL GEL ANTISSÉPTICO 70%; 5.000ML</w:t>
            </w:r>
          </w:p>
          <w:p w14:paraId="71D3CDB9" w14:textId="3082E1C4" w:rsidR="004F5279" w:rsidRDefault="004F5279">
            <w:pPr>
              <w:jc w:val="both"/>
              <w:rPr>
                <w:rFonts w:ascii="Arial" w:hAnsi="Arial" w:cs="Arial"/>
                <w:sz w:val="20"/>
              </w:rPr>
            </w:pPr>
            <w:r>
              <w:rPr>
                <w:rFonts w:ascii="Arial" w:hAnsi="Arial" w:cs="Arial"/>
                <w:sz w:val="20"/>
              </w:rPr>
              <w:t>HIGIENIZADOR; EM GEL; NEUTRO; COMPOSTO DE ÁLCOOL ANTISSÉPTICO 70% DE AMPLO ESPECTRO DE AÇÃO MICROBICIDA SOB A FORMA GELATINOSA; AÇÃO ANTISSÉPTICA, INSTANTÂNEA E SEM ENXAGUE, PRONTO USO, HPOALERGÊNICO, ATÓXICO, SECAGEM RÁPIDA; INSENTO DE RESÍDUOS CONTAMINANTES OU NOCIVOS, PH BALANCEADOS; INDICADO PARA HIGIENE DE PELES DELICADAS.</w:t>
            </w:r>
          </w:p>
        </w:tc>
      </w:tr>
      <w:tr w:rsidR="004F5279" w14:paraId="471881CA"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33B26719" w14:textId="77777777" w:rsidR="004F5279" w:rsidRDefault="004F5279">
            <w:pPr>
              <w:jc w:val="center"/>
              <w:rPr>
                <w:rFonts w:ascii="Arial" w:hAnsi="Arial" w:cs="Arial"/>
                <w:sz w:val="20"/>
              </w:rPr>
            </w:pPr>
            <w:r>
              <w:rPr>
                <w:rFonts w:ascii="Arial" w:hAnsi="Arial" w:cs="Arial"/>
                <w:sz w:val="20"/>
              </w:rPr>
              <w:t>03</w:t>
            </w:r>
            <w:r>
              <w:rPr>
                <w:rFonts w:ascii="Arial" w:hAnsi="Arial" w:cs="Arial"/>
                <w:b/>
                <w:sz w:val="20"/>
              </w:rPr>
              <w:t xml:space="preserve"> P</w:t>
            </w:r>
          </w:p>
        </w:tc>
        <w:tc>
          <w:tcPr>
            <w:tcW w:w="1453" w:type="dxa"/>
            <w:tcBorders>
              <w:top w:val="single" w:sz="6" w:space="0" w:color="000000"/>
              <w:left w:val="single" w:sz="6" w:space="0" w:color="000000"/>
              <w:bottom w:val="single" w:sz="6" w:space="0" w:color="000000"/>
              <w:right w:val="single" w:sz="6" w:space="0" w:color="000000"/>
            </w:tcBorders>
            <w:hideMark/>
          </w:tcPr>
          <w:p w14:paraId="5E2A00D9" w14:textId="77777777" w:rsidR="004F5279" w:rsidRPr="004F5279" w:rsidRDefault="004F5279">
            <w:pPr>
              <w:jc w:val="center"/>
              <w:rPr>
                <w:rFonts w:ascii="Arial" w:hAnsi="Arial" w:cs="Arial"/>
                <w:b/>
                <w:sz w:val="12"/>
              </w:rPr>
            </w:pPr>
            <w:r w:rsidRPr="004F5279">
              <w:rPr>
                <w:rFonts w:ascii="Arial" w:hAnsi="Arial" w:cs="Arial"/>
                <w:b/>
                <w:sz w:val="32"/>
              </w:rPr>
              <w:t>700</w:t>
            </w:r>
          </w:p>
          <w:p w14:paraId="0C6F6BB6" w14:textId="77777777" w:rsidR="004F5279" w:rsidRDefault="004F5279">
            <w:pPr>
              <w:jc w:val="center"/>
              <w:rPr>
                <w:rFonts w:ascii="Arial" w:hAnsi="Arial" w:cs="Arial"/>
                <w:sz w:val="12"/>
              </w:rPr>
            </w:pPr>
            <w:r>
              <w:rPr>
                <w:rFonts w:ascii="Arial" w:hAnsi="Arial" w:cs="Arial"/>
                <w:sz w:val="12"/>
              </w:rPr>
              <w:t>EDUCAÇÃO</w:t>
            </w:r>
          </w:p>
          <w:p w14:paraId="2983E7A8" w14:textId="77777777" w:rsidR="004F5279" w:rsidRDefault="004F5279">
            <w:pPr>
              <w:jc w:val="center"/>
              <w:rPr>
                <w:rFonts w:ascii="Arial" w:hAnsi="Arial" w:cs="Arial"/>
                <w:sz w:val="20"/>
              </w:rPr>
            </w:pPr>
            <w:r>
              <w:rPr>
                <w:rFonts w:ascii="Arial" w:hAnsi="Arial" w:cs="Arial"/>
                <w:sz w:val="12"/>
              </w:rPr>
              <w:t>RC 331/2020 - Item 2</w:t>
            </w:r>
          </w:p>
        </w:tc>
        <w:tc>
          <w:tcPr>
            <w:tcW w:w="1275" w:type="dxa"/>
            <w:tcBorders>
              <w:top w:val="single" w:sz="6" w:space="0" w:color="000000"/>
              <w:left w:val="single" w:sz="6" w:space="0" w:color="000000"/>
              <w:bottom w:val="single" w:sz="6" w:space="0" w:color="000000"/>
              <w:right w:val="single" w:sz="6" w:space="0" w:color="000000"/>
            </w:tcBorders>
            <w:hideMark/>
          </w:tcPr>
          <w:p w14:paraId="445AD6E5"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632A2F53" w14:textId="1B185517" w:rsidR="004F5279" w:rsidRDefault="004F5279">
            <w:pPr>
              <w:jc w:val="both"/>
              <w:rPr>
                <w:rFonts w:ascii="Arial" w:hAnsi="Arial" w:cs="Arial"/>
                <w:sz w:val="20"/>
              </w:rPr>
            </w:pPr>
            <w:r>
              <w:rPr>
                <w:rFonts w:ascii="Arial" w:hAnsi="Arial" w:cs="Arial"/>
                <w:sz w:val="20"/>
              </w:rPr>
              <w:t>DISPENSER PARA ÁLCOOL GEL, COM RESERVATÓRIO MÍNIMO 800 ML</w:t>
            </w:r>
          </w:p>
          <w:p w14:paraId="64666408" w14:textId="77ED51B4" w:rsidR="004F5279" w:rsidRDefault="004F5279">
            <w:pPr>
              <w:jc w:val="both"/>
              <w:rPr>
                <w:rFonts w:ascii="Arial" w:hAnsi="Arial" w:cs="Arial"/>
                <w:sz w:val="20"/>
              </w:rPr>
            </w:pPr>
            <w:r>
              <w:rPr>
                <w:rFonts w:ascii="Arial" w:hAnsi="Arial" w:cs="Arial"/>
                <w:sz w:val="20"/>
              </w:rPr>
              <w:t>DISPENSER PARA ÁLCOOL GEL; CONFECCIONADO EM PLÁSTICO ABS RESISTENTE; COM RESERVATÓRIO; CAPACIDADE MÍNIMA DE 800 ML; NA COR BRANCA; FORMATO RETANGULAR; MEDINDO APROXIMADAMENTE: 29 X 12 X 11 CM (A X L X P ); COM DISPOSITIVO PARA GOTEJAMENTO POR ACIONAMENTO MANUAL; POSSUI FECHADURA E ACOMPANHA CHAVE; PARA FIXACAO NA PAREDE POR MEIO DE PARAFUSOS OU ADESIVO RESISTENTE; ; CONTENDO KIT PARA FIXACAO; ACONDICIONADO EM EMBALAGEM REFORCADA E APROPRIADA QUE MANTENHA A INTEGRIDADE DO PRODUTO.</w:t>
            </w:r>
          </w:p>
        </w:tc>
      </w:tr>
      <w:tr w:rsidR="004F5279" w14:paraId="628F3797"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1237F807" w14:textId="77777777" w:rsidR="004F5279" w:rsidRDefault="004F5279">
            <w:pPr>
              <w:jc w:val="center"/>
              <w:rPr>
                <w:rFonts w:ascii="Arial" w:hAnsi="Arial" w:cs="Arial"/>
                <w:sz w:val="20"/>
              </w:rPr>
            </w:pPr>
            <w:r>
              <w:rPr>
                <w:rFonts w:ascii="Arial" w:hAnsi="Arial" w:cs="Arial"/>
                <w:sz w:val="20"/>
              </w:rPr>
              <w:t>04</w:t>
            </w:r>
            <w:r>
              <w:rPr>
                <w:rFonts w:ascii="Arial" w:hAnsi="Arial" w:cs="Arial"/>
                <w:b/>
                <w:sz w:val="20"/>
              </w:rPr>
              <w:t xml:space="preserve"> R</w:t>
            </w:r>
          </w:p>
        </w:tc>
        <w:tc>
          <w:tcPr>
            <w:tcW w:w="1453" w:type="dxa"/>
            <w:tcBorders>
              <w:top w:val="single" w:sz="6" w:space="0" w:color="000000"/>
              <w:left w:val="single" w:sz="6" w:space="0" w:color="000000"/>
              <w:bottom w:val="single" w:sz="6" w:space="0" w:color="000000"/>
              <w:right w:val="single" w:sz="6" w:space="0" w:color="000000"/>
            </w:tcBorders>
            <w:hideMark/>
          </w:tcPr>
          <w:p w14:paraId="0832EFA0" w14:textId="1EF7561D" w:rsidR="004F5279" w:rsidRPr="004F5279" w:rsidRDefault="004F5279">
            <w:pPr>
              <w:jc w:val="center"/>
              <w:rPr>
                <w:rFonts w:ascii="Arial" w:hAnsi="Arial" w:cs="Arial"/>
                <w:b/>
                <w:sz w:val="12"/>
              </w:rPr>
            </w:pPr>
            <w:r w:rsidRPr="004F5279">
              <w:rPr>
                <w:rFonts w:ascii="Arial" w:hAnsi="Arial" w:cs="Arial"/>
                <w:b/>
                <w:sz w:val="32"/>
              </w:rPr>
              <w:t>23</w:t>
            </w:r>
            <w:r>
              <w:rPr>
                <w:rFonts w:ascii="Arial" w:hAnsi="Arial" w:cs="Arial"/>
                <w:b/>
                <w:sz w:val="32"/>
              </w:rPr>
              <w:t>.</w:t>
            </w:r>
            <w:r w:rsidRPr="004F5279">
              <w:rPr>
                <w:rFonts w:ascii="Arial" w:hAnsi="Arial" w:cs="Arial"/>
                <w:b/>
                <w:sz w:val="32"/>
              </w:rPr>
              <w:t>000</w:t>
            </w:r>
          </w:p>
          <w:p w14:paraId="251F80C1" w14:textId="77777777" w:rsidR="004F5279" w:rsidRDefault="004F5279">
            <w:pPr>
              <w:jc w:val="center"/>
              <w:rPr>
                <w:rFonts w:ascii="Arial" w:hAnsi="Arial" w:cs="Arial"/>
                <w:sz w:val="12"/>
              </w:rPr>
            </w:pPr>
            <w:r>
              <w:rPr>
                <w:rFonts w:ascii="Arial" w:hAnsi="Arial" w:cs="Arial"/>
                <w:sz w:val="12"/>
              </w:rPr>
              <w:t>EDUCAÇÃO</w:t>
            </w:r>
          </w:p>
          <w:p w14:paraId="449B255C" w14:textId="77777777" w:rsidR="004F5279" w:rsidRDefault="004F5279">
            <w:pPr>
              <w:jc w:val="center"/>
              <w:rPr>
                <w:rFonts w:ascii="Arial" w:hAnsi="Arial" w:cs="Arial"/>
                <w:sz w:val="20"/>
              </w:rPr>
            </w:pPr>
            <w:r>
              <w:rPr>
                <w:rFonts w:ascii="Arial" w:hAnsi="Arial" w:cs="Arial"/>
                <w:sz w:val="12"/>
              </w:rPr>
              <w:t>RC 331/2020 - Item 3</w:t>
            </w:r>
          </w:p>
        </w:tc>
        <w:tc>
          <w:tcPr>
            <w:tcW w:w="1275" w:type="dxa"/>
            <w:tcBorders>
              <w:top w:val="single" w:sz="6" w:space="0" w:color="000000"/>
              <w:left w:val="single" w:sz="6" w:space="0" w:color="000000"/>
              <w:bottom w:val="single" w:sz="6" w:space="0" w:color="000000"/>
              <w:right w:val="single" w:sz="6" w:space="0" w:color="000000"/>
            </w:tcBorders>
            <w:hideMark/>
          </w:tcPr>
          <w:p w14:paraId="0EF50B93"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716FA163" w14:textId="2221CB50" w:rsidR="004F5279" w:rsidRDefault="004F5279">
            <w:pPr>
              <w:jc w:val="both"/>
              <w:rPr>
                <w:rFonts w:ascii="Arial" w:hAnsi="Arial" w:cs="Arial"/>
                <w:sz w:val="20"/>
              </w:rPr>
            </w:pPr>
            <w:r>
              <w:rPr>
                <w:rFonts w:ascii="Arial" w:hAnsi="Arial" w:cs="Arial"/>
                <w:sz w:val="20"/>
              </w:rPr>
              <w:t>GARRAFA DE ÁGUA REUTILIZAVEL (USO INDIVIDUAL); TIPO SQUEEZE; FABRICADA EM POLIETILENO OU MATERIAL SIMILAR (CORPO) E POLIPROPILENO (TAMPA) COM BICO DO TIPO "PUSH PULL" EM PVC FLEXIVEL (SEMELHANTE A SILICONE); MATERIAL ATÓXICO; COM CAPACIDADE DE 350 ML; O LOTE DEVERÁ SER FORNECIDO EM UMA ÚNICA COR.</w:t>
            </w:r>
          </w:p>
        </w:tc>
      </w:tr>
      <w:tr w:rsidR="004F5279" w14:paraId="79FB6F84"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2B5499F6" w14:textId="77777777" w:rsidR="004F5279" w:rsidRDefault="004F5279">
            <w:pPr>
              <w:jc w:val="center"/>
              <w:rPr>
                <w:rFonts w:ascii="Arial" w:hAnsi="Arial" w:cs="Arial"/>
                <w:sz w:val="20"/>
              </w:rPr>
            </w:pPr>
            <w:r>
              <w:rPr>
                <w:rFonts w:ascii="Arial" w:hAnsi="Arial" w:cs="Arial"/>
                <w:sz w:val="20"/>
              </w:rPr>
              <w:t>05</w:t>
            </w:r>
            <w:r>
              <w:rPr>
                <w:rFonts w:ascii="Arial" w:hAnsi="Arial" w:cs="Arial"/>
                <w:b/>
                <w:sz w:val="20"/>
              </w:rPr>
              <w:t xml:space="preserve"> P</w:t>
            </w:r>
          </w:p>
        </w:tc>
        <w:tc>
          <w:tcPr>
            <w:tcW w:w="1453" w:type="dxa"/>
            <w:tcBorders>
              <w:top w:val="single" w:sz="6" w:space="0" w:color="000000"/>
              <w:left w:val="single" w:sz="6" w:space="0" w:color="000000"/>
              <w:bottom w:val="single" w:sz="6" w:space="0" w:color="000000"/>
              <w:right w:val="single" w:sz="6" w:space="0" w:color="000000"/>
            </w:tcBorders>
            <w:hideMark/>
          </w:tcPr>
          <w:p w14:paraId="67A340BD" w14:textId="494C9E7A" w:rsidR="004F5279" w:rsidRPr="004F5279" w:rsidRDefault="004F5279">
            <w:pPr>
              <w:jc w:val="center"/>
              <w:rPr>
                <w:rFonts w:ascii="Arial" w:hAnsi="Arial" w:cs="Arial"/>
                <w:b/>
                <w:sz w:val="12"/>
              </w:rPr>
            </w:pPr>
            <w:r w:rsidRPr="004F5279">
              <w:rPr>
                <w:rFonts w:ascii="Arial" w:hAnsi="Arial" w:cs="Arial"/>
                <w:b/>
                <w:sz w:val="32"/>
              </w:rPr>
              <w:t>3</w:t>
            </w:r>
            <w:r>
              <w:rPr>
                <w:rFonts w:ascii="Arial" w:hAnsi="Arial" w:cs="Arial"/>
                <w:b/>
                <w:sz w:val="32"/>
              </w:rPr>
              <w:t>.</w:t>
            </w:r>
            <w:r w:rsidRPr="004F5279">
              <w:rPr>
                <w:rFonts w:ascii="Arial" w:hAnsi="Arial" w:cs="Arial"/>
                <w:b/>
                <w:sz w:val="32"/>
              </w:rPr>
              <w:t>200</w:t>
            </w:r>
          </w:p>
          <w:p w14:paraId="7CF792B6" w14:textId="77777777" w:rsidR="004F5279" w:rsidRDefault="004F5279">
            <w:pPr>
              <w:jc w:val="center"/>
              <w:rPr>
                <w:rFonts w:ascii="Arial" w:hAnsi="Arial" w:cs="Arial"/>
                <w:sz w:val="12"/>
              </w:rPr>
            </w:pPr>
            <w:r>
              <w:rPr>
                <w:rFonts w:ascii="Arial" w:hAnsi="Arial" w:cs="Arial"/>
                <w:sz w:val="12"/>
              </w:rPr>
              <w:t>EDUCAÇÃO</w:t>
            </w:r>
          </w:p>
          <w:p w14:paraId="40C43A37" w14:textId="77777777" w:rsidR="004F5279" w:rsidRDefault="004F5279">
            <w:pPr>
              <w:jc w:val="center"/>
              <w:rPr>
                <w:rFonts w:ascii="Arial" w:hAnsi="Arial" w:cs="Arial"/>
                <w:sz w:val="20"/>
              </w:rPr>
            </w:pPr>
            <w:r>
              <w:rPr>
                <w:rFonts w:ascii="Arial" w:hAnsi="Arial" w:cs="Arial"/>
                <w:sz w:val="12"/>
              </w:rPr>
              <w:t>RC 331/2020 - Item 4</w:t>
            </w:r>
          </w:p>
        </w:tc>
        <w:tc>
          <w:tcPr>
            <w:tcW w:w="1275" w:type="dxa"/>
            <w:tcBorders>
              <w:top w:val="single" w:sz="6" w:space="0" w:color="000000"/>
              <w:left w:val="single" w:sz="6" w:space="0" w:color="000000"/>
              <w:bottom w:val="single" w:sz="6" w:space="0" w:color="000000"/>
              <w:right w:val="single" w:sz="6" w:space="0" w:color="000000"/>
            </w:tcBorders>
            <w:hideMark/>
          </w:tcPr>
          <w:p w14:paraId="42FA319D"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3CD2B1CA" w14:textId="668CC46D" w:rsidR="004F5279" w:rsidRDefault="004F5279">
            <w:pPr>
              <w:jc w:val="both"/>
              <w:rPr>
                <w:rFonts w:ascii="Arial" w:hAnsi="Arial" w:cs="Arial"/>
                <w:sz w:val="20"/>
              </w:rPr>
            </w:pPr>
            <w:r>
              <w:rPr>
                <w:rFonts w:ascii="Arial" w:hAnsi="Arial" w:cs="Arial"/>
                <w:sz w:val="20"/>
              </w:rPr>
              <w:t>HIPOCLORITO DE SÓDIO 2%; DESISFETANTE DE USO GERAL COM MÚLTIPLA AÇÃO DE LIMPEZA; DESINFECÇÃO E ALVEJAMENTO; ELIMINA O MAU CHEIRO EM ÁREAS CRÍTICAS COMO BANHEIROS E ESPAÇOS ONDE HÁ DECOMPOSIÇÃO ORGÂNICA COM AÇÃO COMPROVADA NA ELIMINAÇÃO DOS PRINCIPAIS MICRO-ORGANISMOS ENCONTRADOS EM BANHEIROS, COZINHAS E SUPERFÍCIES EM GERAL; O PRODUTO DEVE SER DEVIDAMENTE REGISTRADO NA ANVISA; FORNECIDO EM EMBALAGEM DE 05 LITROS.</w:t>
            </w:r>
          </w:p>
        </w:tc>
      </w:tr>
      <w:tr w:rsidR="004F5279" w14:paraId="3683ED2A"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3DF212B0" w14:textId="77777777" w:rsidR="004F5279" w:rsidRDefault="004F5279">
            <w:pPr>
              <w:jc w:val="center"/>
              <w:rPr>
                <w:rFonts w:ascii="Arial" w:hAnsi="Arial" w:cs="Arial"/>
                <w:sz w:val="20"/>
              </w:rPr>
            </w:pPr>
            <w:r>
              <w:rPr>
                <w:rFonts w:ascii="Arial" w:hAnsi="Arial" w:cs="Arial"/>
                <w:sz w:val="20"/>
              </w:rPr>
              <w:t>06</w:t>
            </w:r>
            <w:r>
              <w:rPr>
                <w:rFonts w:ascii="Arial" w:hAnsi="Arial" w:cs="Arial"/>
                <w:b/>
                <w:sz w:val="20"/>
              </w:rPr>
              <w:t xml:space="preserve"> R</w:t>
            </w:r>
          </w:p>
        </w:tc>
        <w:tc>
          <w:tcPr>
            <w:tcW w:w="1453" w:type="dxa"/>
            <w:tcBorders>
              <w:top w:val="single" w:sz="6" w:space="0" w:color="000000"/>
              <w:left w:val="single" w:sz="6" w:space="0" w:color="000000"/>
              <w:bottom w:val="single" w:sz="6" w:space="0" w:color="000000"/>
              <w:right w:val="single" w:sz="6" w:space="0" w:color="000000"/>
            </w:tcBorders>
            <w:hideMark/>
          </w:tcPr>
          <w:p w14:paraId="0AC3CDF8" w14:textId="7A2405A8" w:rsidR="004F5279" w:rsidRPr="004F5279" w:rsidRDefault="004F5279">
            <w:pPr>
              <w:jc w:val="center"/>
              <w:rPr>
                <w:rFonts w:ascii="Arial" w:hAnsi="Arial" w:cs="Arial"/>
                <w:b/>
                <w:sz w:val="12"/>
              </w:rPr>
            </w:pPr>
            <w:r w:rsidRPr="004F5279">
              <w:rPr>
                <w:rFonts w:ascii="Arial" w:hAnsi="Arial" w:cs="Arial"/>
                <w:b/>
                <w:sz w:val="32"/>
              </w:rPr>
              <w:t>16</w:t>
            </w:r>
            <w:r>
              <w:rPr>
                <w:rFonts w:ascii="Arial" w:hAnsi="Arial" w:cs="Arial"/>
                <w:b/>
                <w:sz w:val="32"/>
              </w:rPr>
              <w:t>.</w:t>
            </w:r>
            <w:r w:rsidRPr="004F5279">
              <w:rPr>
                <w:rFonts w:ascii="Arial" w:hAnsi="Arial" w:cs="Arial"/>
                <w:b/>
                <w:sz w:val="32"/>
              </w:rPr>
              <w:t>000</w:t>
            </w:r>
          </w:p>
          <w:p w14:paraId="14C16961" w14:textId="77777777" w:rsidR="004F5279" w:rsidRDefault="004F5279">
            <w:pPr>
              <w:jc w:val="center"/>
              <w:rPr>
                <w:rFonts w:ascii="Arial" w:hAnsi="Arial" w:cs="Arial"/>
                <w:sz w:val="12"/>
              </w:rPr>
            </w:pPr>
            <w:r>
              <w:rPr>
                <w:rFonts w:ascii="Arial" w:hAnsi="Arial" w:cs="Arial"/>
                <w:sz w:val="12"/>
              </w:rPr>
              <w:t>EDUCAÇÃO</w:t>
            </w:r>
          </w:p>
          <w:p w14:paraId="5AF47040" w14:textId="77777777" w:rsidR="004F5279" w:rsidRDefault="004F5279">
            <w:pPr>
              <w:jc w:val="center"/>
              <w:rPr>
                <w:rFonts w:ascii="Arial" w:hAnsi="Arial" w:cs="Arial"/>
                <w:sz w:val="20"/>
              </w:rPr>
            </w:pPr>
            <w:r>
              <w:rPr>
                <w:rFonts w:ascii="Arial" w:hAnsi="Arial" w:cs="Arial"/>
                <w:sz w:val="12"/>
              </w:rPr>
              <w:t>RC 331/2020 - Item 5</w:t>
            </w:r>
          </w:p>
        </w:tc>
        <w:tc>
          <w:tcPr>
            <w:tcW w:w="1275" w:type="dxa"/>
            <w:tcBorders>
              <w:top w:val="single" w:sz="6" w:space="0" w:color="000000"/>
              <w:left w:val="single" w:sz="6" w:space="0" w:color="000000"/>
              <w:bottom w:val="single" w:sz="6" w:space="0" w:color="000000"/>
              <w:right w:val="single" w:sz="6" w:space="0" w:color="000000"/>
            </w:tcBorders>
            <w:hideMark/>
          </w:tcPr>
          <w:p w14:paraId="6E832210"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756ECB8E" w14:textId="609F79E0" w:rsidR="004F5279" w:rsidRDefault="004F5279">
            <w:pPr>
              <w:jc w:val="both"/>
              <w:rPr>
                <w:rFonts w:ascii="Arial" w:hAnsi="Arial" w:cs="Arial"/>
                <w:sz w:val="20"/>
              </w:rPr>
            </w:pPr>
            <w:r>
              <w:rPr>
                <w:rFonts w:ascii="Arial" w:hAnsi="Arial" w:cs="Arial"/>
                <w:sz w:val="20"/>
              </w:rPr>
              <w:t>MÁSCARA DE TECIDO LAVÁVEL (REUTILIZÁVEL), TAMANHO ADULTO, COM TRIPLA CAMADA; MODELO ERGONÔMICO QUE SE ADEQUADA O ROSTO PROTEGENDO O NARIZ, BOCA E PARTE DO ROSTO; COM ELÁSTICOS OU CORDÕES COM ELASTICIDADE, PARA FIXAÇÃO ATRÁS DAS ORELHAS; NA COR BRANCA. ATENDENDO AS NORMAS VIGENTES DA ORGANIZAÇÃO MUNDIAL DA SAÚDE (OMS). O FORNECEDOR DEVERÁ APRESENTAR DOCUMENTO, DEVIDAMENTE ASSINADO, QUE DECLARE QUE AS MASCARAS ATENDEM AS NORMAS E/OU LEGISLAÇÃO VIGENTE PARA FABRICAÇÃO E PROTEÇÃO.</w:t>
            </w:r>
          </w:p>
        </w:tc>
      </w:tr>
      <w:tr w:rsidR="004F5279" w14:paraId="3D855084"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7E2E315B" w14:textId="77777777" w:rsidR="004F5279" w:rsidRDefault="004F5279">
            <w:pPr>
              <w:jc w:val="center"/>
              <w:rPr>
                <w:rFonts w:ascii="Arial" w:hAnsi="Arial" w:cs="Arial"/>
                <w:sz w:val="20"/>
              </w:rPr>
            </w:pPr>
            <w:r>
              <w:rPr>
                <w:rFonts w:ascii="Arial" w:hAnsi="Arial" w:cs="Arial"/>
                <w:sz w:val="20"/>
              </w:rPr>
              <w:lastRenderedPageBreak/>
              <w:t>07</w:t>
            </w:r>
            <w:r>
              <w:rPr>
                <w:rFonts w:ascii="Arial" w:hAnsi="Arial" w:cs="Arial"/>
                <w:b/>
                <w:sz w:val="20"/>
              </w:rPr>
              <w:t xml:space="preserve"> P</w:t>
            </w:r>
          </w:p>
        </w:tc>
        <w:tc>
          <w:tcPr>
            <w:tcW w:w="1453" w:type="dxa"/>
            <w:tcBorders>
              <w:top w:val="single" w:sz="6" w:space="0" w:color="000000"/>
              <w:left w:val="single" w:sz="6" w:space="0" w:color="000000"/>
              <w:bottom w:val="single" w:sz="6" w:space="0" w:color="000000"/>
              <w:right w:val="single" w:sz="6" w:space="0" w:color="000000"/>
            </w:tcBorders>
            <w:hideMark/>
          </w:tcPr>
          <w:p w14:paraId="4D286CBD" w14:textId="32A5EDAD" w:rsidR="004F5279" w:rsidRPr="004F5279" w:rsidRDefault="004F5279">
            <w:pPr>
              <w:jc w:val="center"/>
              <w:rPr>
                <w:rFonts w:ascii="Arial" w:hAnsi="Arial" w:cs="Arial"/>
                <w:b/>
                <w:sz w:val="12"/>
              </w:rPr>
            </w:pPr>
            <w:r w:rsidRPr="004F5279">
              <w:rPr>
                <w:rFonts w:ascii="Arial" w:hAnsi="Arial" w:cs="Arial"/>
                <w:b/>
                <w:sz w:val="32"/>
              </w:rPr>
              <w:t>34</w:t>
            </w:r>
            <w:r>
              <w:rPr>
                <w:rFonts w:ascii="Arial" w:hAnsi="Arial" w:cs="Arial"/>
                <w:b/>
                <w:sz w:val="32"/>
              </w:rPr>
              <w:t>.</w:t>
            </w:r>
            <w:r w:rsidRPr="004F5279">
              <w:rPr>
                <w:rFonts w:ascii="Arial" w:hAnsi="Arial" w:cs="Arial"/>
                <w:b/>
                <w:sz w:val="32"/>
              </w:rPr>
              <w:t>000</w:t>
            </w:r>
          </w:p>
          <w:p w14:paraId="22E07218" w14:textId="77777777" w:rsidR="004F5279" w:rsidRDefault="004F5279">
            <w:pPr>
              <w:jc w:val="center"/>
              <w:rPr>
                <w:rFonts w:ascii="Arial" w:hAnsi="Arial" w:cs="Arial"/>
                <w:sz w:val="12"/>
              </w:rPr>
            </w:pPr>
            <w:r>
              <w:rPr>
                <w:rFonts w:ascii="Arial" w:hAnsi="Arial" w:cs="Arial"/>
                <w:sz w:val="12"/>
              </w:rPr>
              <w:t>EDUCAÇÃO</w:t>
            </w:r>
          </w:p>
          <w:p w14:paraId="1785B79F" w14:textId="77777777" w:rsidR="004F5279" w:rsidRDefault="004F5279">
            <w:pPr>
              <w:jc w:val="center"/>
              <w:rPr>
                <w:rFonts w:ascii="Arial" w:hAnsi="Arial" w:cs="Arial"/>
                <w:sz w:val="20"/>
              </w:rPr>
            </w:pPr>
            <w:r>
              <w:rPr>
                <w:rFonts w:ascii="Arial" w:hAnsi="Arial" w:cs="Arial"/>
                <w:sz w:val="12"/>
              </w:rPr>
              <w:t>RC 331/2020 - Item 6</w:t>
            </w:r>
          </w:p>
        </w:tc>
        <w:tc>
          <w:tcPr>
            <w:tcW w:w="1275" w:type="dxa"/>
            <w:tcBorders>
              <w:top w:val="single" w:sz="6" w:space="0" w:color="000000"/>
              <w:left w:val="single" w:sz="6" w:space="0" w:color="000000"/>
              <w:bottom w:val="single" w:sz="6" w:space="0" w:color="000000"/>
              <w:right w:val="single" w:sz="6" w:space="0" w:color="000000"/>
            </w:tcBorders>
            <w:hideMark/>
          </w:tcPr>
          <w:p w14:paraId="7FE20B60"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2DFC2788" w14:textId="017F7BE6" w:rsidR="004F5279" w:rsidRDefault="004F5279">
            <w:pPr>
              <w:jc w:val="both"/>
              <w:rPr>
                <w:rFonts w:ascii="Arial" w:hAnsi="Arial" w:cs="Arial"/>
                <w:sz w:val="20"/>
              </w:rPr>
            </w:pPr>
            <w:r>
              <w:rPr>
                <w:rFonts w:ascii="Arial" w:hAnsi="Arial" w:cs="Arial"/>
                <w:sz w:val="20"/>
              </w:rPr>
              <w:t>MÁSCARA DE TECIDO LAVÁVEL (REUTILIZÁVEL), TAMANHO INFANTIL, COM TRIPLA CAMADA; MODELO ERGONÔMICO QUE SE ADEQUADA O ROSTO PROTEGENDO O NARIZ, BOCA E PARTE DO ROSTO; COM ELÁSTICOS OU CORDÕES COM ELASTICIDADE, PARA FIXAÇÃO ATRÁS DAS ORELHAS, NA COR BRANCA. ATENDENDO AS NORMAS VIGENTES DA ORGANIZAÇÃO MUNDIAL DA SAÚDE (OMS). O FORNECEDOR DEVERÁ APRESENTAR DOCUMENTO, DEVIDAMENTE ASSINADO, QUE DECLARE QUE AS MASCARAS ATENDEM AS NORMAS E/OU LEGISLAÇÃO VIGENTE PARA FABRICAÇÃO E PROTEÇÃO.</w:t>
            </w:r>
          </w:p>
        </w:tc>
      </w:tr>
      <w:tr w:rsidR="004F5279" w14:paraId="68F3C74F"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3E6EB610" w14:textId="77777777" w:rsidR="004F5279" w:rsidRDefault="004F5279">
            <w:pPr>
              <w:jc w:val="center"/>
              <w:rPr>
                <w:rFonts w:ascii="Arial" w:hAnsi="Arial" w:cs="Arial"/>
                <w:sz w:val="20"/>
              </w:rPr>
            </w:pPr>
            <w:r>
              <w:rPr>
                <w:rFonts w:ascii="Arial" w:hAnsi="Arial" w:cs="Arial"/>
                <w:sz w:val="20"/>
              </w:rPr>
              <w:t>08</w:t>
            </w:r>
            <w:r>
              <w:rPr>
                <w:rFonts w:ascii="Arial" w:hAnsi="Arial" w:cs="Arial"/>
                <w:b/>
                <w:sz w:val="20"/>
              </w:rPr>
              <w:t xml:space="preserve"> P</w:t>
            </w:r>
          </w:p>
        </w:tc>
        <w:tc>
          <w:tcPr>
            <w:tcW w:w="1453" w:type="dxa"/>
            <w:tcBorders>
              <w:top w:val="single" w:sz="6" w:space="0" w:color="000000"/>
              <w:left w:val="single" w:sz="6" w:space="0" w:color="000000"/>
              <w:bottom w:val="single" w:sz="6" w:space="0" w:color="000000"/>
              <w:right w:val="single" w:sz="6" w:space="0" w:color="000000"/>
            </w:tcBorders>
            <w:hideMark/>
          </w:tcPr>
          <w:p w14:paraId="384B630C" w14:textId="27601957" w:rsidR="004F5279" w:rsidRPr="004F5279" w:rsidRDefault="004F5279">
            <w:pPr>
              <w:jc w:val="center"/>
              <w:rPr>
                <w:rFonts w:ascii="Arial" w:hAnsi="Arial" w:cs="Arial"/>
                <w:b/>
                <w:sz w:val="12"/>
              </w:rPr>
            </w:pPr>
            <w:r w:rsidRPr="004F5279">
              <w:rPr>
                <w:rFonts w:ascii="Arial" w:hAnsi="Arial" w:cs="Arial"/>
                <w:b/>
                <w:sz w:val="32"/>
              </w:rPr>
              <w:t>3</w:t>
            </w:r>
            <w:r>
              <w:rPr>
                <w:rFonts w:ascii="Arial" w:hAnsi="Arial" w:cs="Arial"/>
                <w:b/>
                <w:sz w:val="32"/>
              </w:rPr>
              <w:t>.</w:t>
            </w:r>
            <w:r w:rsidRPr="004F5279">
              <w:rPr>
                <w:rFonts w:ascii="Arial" w:hAnsi="Arial" w:cs="Arial"/>
                <w:b/>
                <w:sz w:val="32"/>
              </w:rPr>
              <w:t>000</w:t>
            </w:r>
          </w:p>
          <w:p w14:paraId="3F239807" w14:textId="77777777" w:rsidR="004F5279" w:rsidRDefault="004F5279">
            <w:pPr>
              <w:jc w:val="center"/>
              <w:rPr>
                <w:rFonts w:ascii="Arial" w:hAnsi="Arial" w:cs="Arial"/>
                <w:sz w:val="12"/>
              </w:rPr>
            </w:pPr>
            <w:r>
              <w:rPr>
                <w:rFonts w:ascii="Arial" w:hAnsi="Arial" w:cs="Arial"/>
                <w:sz w:val="12"/>
              </w:rPr>
              <w:t>EDUCAÇÃO</w:t>
            </w:r>
          </w:p>
          <w:p w14:paraId="538C281F" w14:textId="77777777" w:rsidR="004F5279" w:rsidRDefault="004F5279">
            <w:pPr>
              <w:jc w:val="center"/>
              <w:rPr>
                <w:rFonts w:ascii="Arial" w:hAnsi="Arial" w:cs="Arial"/>
                <w:sz w:val="20"/>
              </w:rPr>
            </w:pPr>
            <w:r>
              <w:rPr>
                <w:rFonts w:ascii="Arial" w:hAnsi="Arial" w:cs="Arial"/>
                <w:sz w:val="12"/>
              </w:rPr>
              <w:t>RC 331/2020 - Item 7</w:t>
            </w:r>
          </w:p>
        </w:tc>
        <w:tc>
          <w:tcPr>
            <w:tcW w:w="1275" w:type="dxa"/>
            <w:tcBorders>
              <w:top w:val="single" w:sz="6" w:space="0" w:color="000000"/>
              <w:left w:val="single" w:sz="6" w:space="0" w:color="000000"/>
              <w:bottom w:val="single" w:sz="6" w:space="0" w:color="000000"/>
              <w:right w:val="single" w:sz="6" w:space="0" w:color="000000"/>
            </w:tcBorders>
            <w:hideMark/>
          </w:tcPr>
          <w:p w14:paraId="42EC1676"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40DFE8D3" w14:textId="0E81A02C" w:rsidR="004F5279" w:rsidRDefault="004F5279">
            <w:pPr>
              <w:jc w:val="both"/>
              <w:rPr>
                <w:rFonts w:ascii="Arial" w:hAnsi="Arial" w:cs="Arial"/>
                <w:sz w:val="20"/>
              </w:rPr>
            </w:pPr>
            <w:r>
              <w:rPr>
                <w:rFonts w:ascii="Arial" w:hAnsi="Arial" w:cs="Arial"/>
                <w:sz w:val="20"/>
              </w:rPr>
              <w:t>MÁSCARA PROTETORA FACIAL REUTILIZÁVEL E AJUSTÁVEL; TIPO "FACE SHIELD"; FABRICADA EM PVC TRANSPARENTE COM NO MÍNIMO 0.5 MM DE ESPESSURA; VISEIRA MEDINDO APROX. 33X20,5 CM (CXL); ARCO PARA FIXAÇÃO NA CABEÇA FABRICADO EM POLIPROPILENO E ELÁSTICO COM FURO PARA AJUSTE; ATENDENDO AS NORMAS VIGENTES DA ORGANIZAÇÃO MUNDIAL DA SAÚDE (OMS). O FORNECEDOR DEVERÁ APRESENTAR DOCUMENTO, DEVIDAMENTE ASSINADO, QUE DECLARE QUE AS MASCARAS ATENDEM AS NORMAS E/OU LEGISLAÇÃO VIGENTE PARA FABRICAÇÃO E PROTEÇÃO OU DOCUMENTO DO FABRICANTE QUE COMPROVE O ATENDIMENTO À SOLICITAÇÃO.</w:t>
            </w:r>
          </w:p>
        </w:tc>
      </w:tr>
      <w:tr w:rsidR="004F5279" w14:paraId="60E0145E"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6B3207AD" w14:textId="77777777" w:rsidR="004F5279" w:rsidRDefault="004F5279">
            <w:pPr>
              <w:jc w:val="center"/>
              <w:rPr>
                <w:rFonts w:ascii="Arial" w:hAnsi="Arial" w:cs="Arial"/>
                <w:sz w:val="20"/>
              </w:rPr>
            </w:pPr>
            <w:r>
              <w:rPr>
                <w:rFonts w:ascii="Arial" w:hAnsi="Arial" w:cs="Arial"/>
                <w:sz w:val="20"/>
              </w:rPr>
              <w:t>09</w:t>
            </w:r>
            <w:r>
              <w:rPr>
                <w:rFonts w:ascii="Arial" w:hAnsi="Arial" w:cs="Arial"/>
                <w:b/>
                <w:sz w:val="20"/>
              </w:rPr>
              <w:t xml:space="preserve"> R</w:t>
            </w:r>
          </w:p>
        </w:tc>
        <w:tc>
          <w:tcPr>
            <w:tcW w:w="1453" w:type="dxa"/>
            <w:tcBorders>
              <w:top w:val="single" w:sz="6" w:space="0" w:color="000000"/>
              <w:left w:val="single" w:sz="6" w:space="0" w:color="000000"/>
              <w:bottom w:val="single" w:sz="6" w:space="0" w:color="000000"/>
              <w:right w:val="single" w:sz="6" w:space="0" w:color="000000"/>
            </w:tcBorders>
            <w:hideMark/>
          </w:tcPr>
          <w:p w14:paraId="795D59DA" w14:textId="77777777" w:rsidR="004F5279" w:rsidRPr="004F5279" w:rsidRDefault="004F5279">
            <w:pPr>
              <w:jc w:val="center"/>
              <w:rPr>
                <w:rFonts w:ascii="Arial" w:hAnsi="Arial" w:cs="Arial"/>
                <w:b/>
                <w:sz w:val="12"/>
              </w:rPr>
            </w:pPr>
            <w:r w:rsidRPr="004F5279">
              <w:rPr>
                <w:rFonts w:ascii="Arial" w:hAnsi="Arial" w:cs="Arial"/>
                <w:b/>
                <w:sz w:val="32"/>
              </w:rPr>
              <w:t>170</w:t>
            </w:r>
          </w:p>
          <w:p w14:paraId="0D4CF084" w14:textId="77777777" w:rsidR="004F5279" w:rsidRDefault="004F5279">
            <w:pPr>
              <w:jc w:val="center"/>
              <w:rPr>
                <w:rFonts w:ascii="Arial" w:hAnsi="Arial" w:cs="Arial"/>
                <w:sz w:val="12"/>
              </w:rPr>
            </w:pPr>
            <w:r>
              <w:rPr>
                <w:rFonts w:ascii="Arial" w:hAnsi="Arial" w:cs="Arial"/>
                <w:sz w:val="12"/>
              </w:rPr>
              <w:t>EDUCAÇÃO</w:t>
            </w:r>
          </w:p>
          <w:p w14:paraId="5BB3B638" w14:textId="77777777" w:rsidR="004F5279" w:rsidRDefault="004F5279">
            <w:pPr>
              <w:jc w:val="center"/>
              <w:rPr>
                <w:rFonts w:ascii="Arial" w:hAnsi="Arial" w:cs="Arial"/>
                <w:sz w:val="20"/>
              </w:rPr>
            </w:pPr>
            <w:r>
              <w:rPr>
                <w:rFonts w:ascii="Arial" w:hAnsi="Arial" w:cs="Arial"/>
                <w:sz w:val="12"/>
              </w:rPr>
              <w:t>RC 331/2020 - Item 8</w:t>
            </w:r>
          </w:p>
        </w:tc>
        <w:tc>
          <w:tcPr>
            <w:tcW w:w="1275" w:type="dxa"/>
            <w:tcBorders>
              <w:top w:val="single" w:sz="6" w:space="0" w:color="000000"/>
              <w:left w:val="single" w:sz="6" w:space="0" w:color="000000"/>
              <w:bottom w:val="single" w:sz="6" w:space="0" w:color="000000"/>
              <w:right w:val="single" w:sz="6" w:space="0" w:color="000000"/>
            </w:tcBorders>
            <w:hideMark/>
          </w:tcPr>
          <w:p w14:paraId="18625A03"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7735AAA3" w14:textId="1027024F" w:rsidR="004F5279" w:rsidRDefault="004F5279">
            <w:pPr>
              <w:jc w:val="both"/>
              <w:rPr>
                <w:rFonts w:ascii="Arial" w:hAnsi="Arial" w:cs="Arial"/>
                <w:sz w:val="20"/>
              </w:rPr>
            </w:pPr>
            <w:r>
              <w:rPr>
                <w:rFonts w:ascii="Arial" w:hAnsi="Arial" w:cs="Arial"/>
                <w:sz w:val="20"/>
              </w:rPr>
              <w:t>PULVERIZADOR MANUAL; COM CAPACIDADE DE 05 LITROS; FABRICADO EM PLÁSTICO ULTRA RESISTENTE; COM SISTEMA DE ACIONAMENTO TIPO BOMBA E COMPRESSÃO PRÉVIA DO PULVERIZADOR; ACIONAMENTO DA BOMBA ATRAVÉS DO PISTÃO; PRESSÃO DE TRABALHO DE 03 A 04 BAR; MANGUEIRA DE NO MÍNIMO 01 METRO E BICO COM JATO REGULAVEL; GARANTIA MÍNIMA DE 03 MESES.</w:t>
            </w:r>
          </w:p>
        </w:tc>
      </w:tr>
      <w:tr w:rsidR="004F5279" w14:paraId="245C77E5"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0F7A3C62" w14:textId="77777777" w:rsidR="004F5279" w:rsidRDefault="004F5279">
            <w:pPr>
              <w:jc w:val="center"/>
              <w:rPr>
                <w:rFonts w:ascii="Arial" w:hAnsi="Arial" w:cs="Arial"/>
                <w:sz w:val="20"/>
              </w:rPr>
            </w:pPr>
            <w:r>
              <w:rPr>
                <w:rFonts w:ascii="Arial" w:hAnsi="Arial" w:cs="Arial"/>
                <w:sz w:val="20"/>
              </w:rPr>
              <w:t>10</w:t>
            </w:r>
            <w:r>
              <w:rPr>
                <w:rFonts w:ascii="Arial" w:hAnsi="Arial" w:cs="Arial"/>
                <w:b/>
                <w:sz w:val="20"/>
              </w:rPr>
              <w:t xml:space="preserve"> P</w:t>
            </w:r>
          </w:p>
        </w:tc>
        <w:tc>
          <w:tcPr>
            <w:tcW w:w="1453" w:type="dxa"/>
            <w:tcBorders>
              <w:top w:val="single" w:sz="6" w:space="0" w:color="000000"/>
              <w:left w:val="single" w:sz="6" w:space="0" w:color="000000"/>
              <w:bottom w:val="single" w:sz="6" w:space="0" w:color="000000"/>
              <w:right w:val="single" w:sz="6" w:space="0" w:color="000000"/>
            </w:tcBorders>
            <w:hideMark/>
          </w:tcPr>
          <w:p w14:paraId="5F6B3419" w14:textId="77777777" w:rsidR="004F5279" w:rsidRPr="004F5279" w:rsidRDefault="004F5279">
            <w:pPr>
              <w:jc w:val="center"/>
              <w:rPr>
                <w:rFonts w:ascii="Arial" w:hAnsi="Arial" w:cs="Arial"/>
                <w:b/>
                <w:sz w:val="12"/>
              </w:rPr>
            </w:pPr>
            <w:r w:rsidRPr="004F5279">
              <w:rPr>
                <w:rFonts w:ascii="Arial" w:hAnsi="Arial" w:cs="Arial"/>
                <w:b/>
                <w:sz w:val="32"/>
              </w:rPr>
              <w:t>210</w:t>
            </w:r>
          </w:p>
          <w:p w14:paraId="2EBA7B46" w14:textId="77777777" w:rsidR="004F5279" w:rsidRDefault="004F5279">
            <w:pPr>
              <w:jc w:val="center"/>
              <w:rPr>
                <w:rFonts w:ascii="Arial" w:hAnsi="Arial" w:cs="Arial"/>
                <w:sz w:val="12"/>
              </w:rPr>
            </w:pPr>
            <w:r>
              <w:rPr>
                <w:rFonts w:ascii="Arial" w:hAnsi="Arial" w:cs="Arial"/>
                <w:sz w:val="12"/>
              </w:rPr>
              <w:t>EDUCAÇÃO</w:t>
            </w:r>
          </w:p>
          <w:p w14:paraId="4317FE40" w14:textId="77777777" w:rsidR="004F5279" w:rsidRDefault="004F5279">
            <w:pPr>
              <w:jc w:val="center"/>
              <w:rPr>
                <w:rFonts w:ascii="Arial" w:hAnsi="Arial" w:cs="Arial"/>
                <w:sz w:val="20"/>
              </w:rPr>
            </w:pPr>
            <w:r>
              <w:rPr>
                <w:rFonts w:ascii="Arial" w:hAnsi="Arial" w:cs="Arial"/>
                <w:sz w:val="12"/>
              </w:rPr>
              <w:t>RC 331/2020 - Item 9</w:t>
            </w:r>
          </w:p>
        </w:tc>
        <w:tc>
          <w:tcPr>
            <w:tcW w:w="1275" w:type="dxa"/>
            <w:tcBorders>
              <w:top w:val="single" w:sz="6" w:space="0" w:color="000000"/>
              <w:left w:val="single" w:sz="6" w:space="0" w:color="000000"/>
              <w:bottom w:val="single" w:sz="6" w:space="0" w:color="000000"/>
              <w:right w:val="single" w:sz="6" w:space="0" w:color="000000"/>
            </w:tcBorders>
            <w:hideMark/>
          </w:tcPr>
          <w:p w14:paraId="0A81C494"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2F5D2B8C" w14:textId="4C116C13" w:rsidR="004F5279" w:rsidRDefault="004F5279">
            <w:pPr>
              <w:jc w:val="both"/>
              <w:rPr>
                <w:rFonts w:ascii="Arial" w:hAnsi="Arial" w:cs="Arial"/>
                <w:sz w:val="20"/>
              </w:rPr>
            </w:pPr>
            <w:r>
              <w:rPr>
                <w:rFonts w:ascii="Arial" w:hAnsi="Arial" w:cs="Arial"/>
                <w:sz w:val="20"/>
              </w:rPr>
              <w:t>TAPETE HIGIENIZADOR SANITIZANTE/DESINFETANTE; NA COR PRETA; MEDINDO APROX. 1200X800MM (COM VARIAÇÃO DE +/- 15%); FABRICADO EM FIBRA SINTÉTICA DE VINIL EM FORMATO DE TRAMA ENTRELAÇADA COM ALTURA MÁXIMA DE 10 MM (COM VARIAÇÃO DE +/- 02 MM); BORDA DE CONTENÇÃO DE 10MM DE ALTURA, CRIANDO ASSIM AO CENTRO O ESPAÇO PARA APLICAÇÃO DO LÍQUIDO SANITIZANTE E BORDA REBAIXADA DE 50MM (COM VARIAÇÃO DE +/- 05 MM); AS BORDAS DEVERÃO SER EM COR CONTRASTANTE DA COR DO TAPETE; CAPACIDADE DE ATÉ 4000 ML DE LÍQUIDO SANITIZANTE; COSTADO DE VINIL 100%, COM ESPESSURA DE 3MM (COM VARIAÇÃO DE +/- 1,5 MM) DE ESPESSURA, BORDAS E COSTADO DEVERÃO SER FUNDIDOS EM TEMPERATURA DE 280º, PARA MAIOR RESISTÊNCIA A TRAÇÃO, IMPACTOS E GARANTIR RESISTÊNCIA E DURABILIDADE DO PRODUTO.</w:t>
            </w:r>
          </w:p>
        </w:tc>
      </w:tr>
      <w:tr w:rsidR="004F5279" w14:paraId="45FAD5B3"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0A706476" w14:textId="77777777" w:rsidR="004F5279" w:rsidRDefault="004F5279">
            <w:pPr>
              <w:jc w:val="center"/>
              <w:rPr>
                <w:rFonts w:ascii="Arial" w:hAnsi="Arial" w:cs="Arial"/>
                <w:sz w:val="20"/>
              </w:rPr>
            </w:pPr>
            <w:r>
              <w:rPr>
                <w:rFonts w:ascii="Arial" w:hAnsi="Arial" w:cs="Arial"/>
                <w:sz w:val="20"/>
              </w:rPr>
              <w:t>11</w:t>
            </w:r>
            <w:r>
              <w:rPr>
                <w:rFonts w:ascii="Arial" w:hAnsi="Arial" w:cs="Arial"/>
                <w:b/>
                <w:sz w:val="20"/>
              </w:rPr>
              <w:t xml:space="preserve"> R</w:t>
            </w:r>
          </w:p>
        </w:tc>
        <w:tc>
          <w:tcPr>
            <w:tcW w:w="1453" w:type="dxa"/>
            <w:tcBorders>
              <w:top w:val="single" w:sz="6" w:space="0" w:color="000000"/>
              <w:left w:val="single" w:sz="6" w:space="0" w:color="000000"/>
              <w:bottom w:val="single" w:sz="6" w:space="0" w:color="000000"/>
              <w:right w:val="single" w:sz="6" w:space="0" w:color="000000"/>
            </w:tcBorders>
            <w:hideMark/>
          </w:tcPr>
          <w:p w14:paraId="14CAB54C" w14:textId="77777777" w:rsidR="004F5279" w:rsidRPr="004F5279" w:rsidRDefault="004F5279">
            <w:pPr>
              <w:jc w:val="center"/>
              <w:rPr>
                <w:rFonts w:ascii="Arial" w:hAnsi="Arial" w:cs="Arial"/>
                <w:b/>
                <w:sz w:val="12"/>
              </w:rPr>
            </w:pPr>
            <w:r w:rsidRPr="004F5279">
              <w:rPr>
                <w:rFonts w:ascii="Arial" w:hAnsi="Arial" w:cs="Arial"/>
                <w:b/>
                <w:sz w:val="32"/>
              </w:rPr>
              <w:t>210</w:t>
            </w:r>
          </w:p>
          <w:p w14:paraId="3F99E174" w14:textId="77777777" w:rsidR="004F5279" w:rsidRDefault="004F5279">
            <w:pPr>
              <w:jc w:val="center"/>
              <w:rPr>
                <w:rFonts w:ascii="Arial" w:hAnsi="Arial" w:cs="Arial"/>
                <w:sz w:val="12"/>
              </w:rPr>
            </w:pPr>
            <w:r>
              <w:rPr>
                <w:rFonts w:ascii="Arial" w:hAnsi="Arial" w:cs="Arial"/>
                <w:sz w:val="12"/>
              </w:rPr>
              <w:t>EDUCAÇÃO</w:t>
            </w:r>
          </w:p>
          <w:p w14:paraId="0D6AE580" w14:textId="77777777" w:rsidR="004F5279" w:rsidRDefault="004F5279">
            <w:pPr>
              <w:jc w:val="center"/>
              <w:rPr>
                <w:rFonts w:ascii="Arial" w:hAnsi="Arial" w:cs="Arial"/>
                <w:sz w:val="20"/>
              </w:rPr>
            </w:pPr>
            <w:r>
              <w:rPr>
                <w:rFonts w:ascii="Arial" w:hAnsi="Arial" w:cs="Arial"/>
                <w:sz w:val="12"/>
              </w:rPr>
              <w:t>RC 331/2020 - Item 10</w:t>
            </w:r>
          </w:p>
        </w:tc>
        <w:tc>
          <w:tcPr>
            <w:tcW w:w="1275" w:type="dxa"/>
            <w:tcBorders>
              <w:top w:val="single" w:sz="6" w:space="0" w:color="000000"/>
              <w:left w:val="single" w:sz="6" w:space="0" w:color="000000"/>
              <w:bottom w:val="single" w:sz="6" w:space="0" w:color="000000"/>
              <w:right w:val="single" w:sz="6" w:space="0" w:color="000000"/>
            </w:tcBorders>
            <w:hideMark/>
          </w:tcPr>
          <w:p w14:paraId="58F3287B"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085BD4AE" w14:textId="2F9B6C5F" w:rsidR="004F5279" w:rsidRDefault="004F5279">
            <w:pPr>
              <w:jc w:val="both"/>
              <w:rPr>
                <w:rFonts w:ascii="Arial" w:hAnsi="Arial" w:cs="Arial"/>
                <w:sz w:val="20"/>
              </w:rPr>
            </w:pPr>
            <w:r>
              <w:rPr>
                <w:rFonts w:ascii="Arial" w:hAnsi="Arial" w:cs="Arial"/>
                <w:sz w:val="20"/>
              </w:rPr>
              <w:t>TAPETE HIGIENIZADOR SECANTE; NA COR PRETA; MEDINDO APROX. 1200X800MM (COM VARIAÇÃO DE +/-15%); FABRICADO EM FIBRA SINTÉTICA ÁSPERAS COMPACTADAS A VÁCUO ESTRUTURADO EM 2D COM ALTURA MÁXIMA DE 10 MM COM VARIAÇÃO DE +/- 02 MM); BORDA REBAIXADA DE 50 MM (COM VARIAÇÃO DE +/- 05MM); AS BORDAS DEVERÃO SER CONTRASTANTE DA COR DO TAPETE; COSTADO DE VINIL 100%, COM ESPESSURA DE 3MM (COM VARIAÇÃO DE +/- 1,5MM) DE ESPESSURA, BORDAS E COSTADO DEVERÃO SER FUNDIDOS EM TEMPERATURA DE 280º, PARA MAIOR RESISTÊNCIA A TRAÇÃO, IMPACTOS E GARANTIR RESISTÊNCIA E DURABILIDADE DO PRODUTO.</w:t>
            </w:r>
          </w:p>
        </w:tc>
      </w:tr>
      <w:tr w:rsidR="004F5279" w14:paraId="0B187969"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42E52099" w14:textId="77777777" w:rsidR="004F5279" w:rsidRDefault="004F5279">
            <w:pPr>
              <w:jc w:val="center"/>
              <w:rPr>
                <w:rFonts w:ascii="Arial" w:hAnsi="Arial" w:cs="Arial"/>
                <w:sz w:val="20"/>
              </w:rPr>
            </w:pPr>
            <w:r>
              <w:rPr>
                <w:rFonts w:ascii="Arial" w:hAnsi="Arial" w:cs="Arial"/>
                <w:sz w:val="20"/>
              </w:rPr>
              <w:t>12</w:t>
            </w:r>
            <w:r>
              <w:rPr>
                <w:rFonts w:ascii="Arial" w:hAnsi="Arial" w:cs="Arial"/>
                <w:b/>
                <w:sz w:val="20"/>
              </w:rPr>
              <w:t xml:space="preserve"> P</w:t>
            </w:r>
          </w:p>
        </w:tc>
        <w:tc>
          <w:tcPr>
            <w:tcW w:w="1453" w:type="dxa"/>
            <w:tcBorders>
              <w:top w:val="single" w:sz="6" w:space="0" w:color="000000"/>
              <w:left w:val="single" w:sz="6" w:space="0" w:color="000000"/>
              <w:bottom w:val="single" w:sz="6" w:space="0" w:color="000000"/>
              <w:right w:val="single" w:sz="6" w:space="0" w:color="000000"/>
            </w:tcBorders>
            <w:hideMark/>
          </w:tcPr>
          <w:p w14:paraId="6B206EFD" w14:textId="77777777" w:rsidR="004F5279" w:rsidRPr="004F5279" w:rsidRDefault="004F5279">
            <w:pPr>
              <w:jc w:val="center"/>
              <w:rPr>
                <w:rFonts w:ascii="Arial" w:hAnsi="Arial" w:cs="Arial"/>
                <w:b/>
                <w:sz w:val="12"/>
              </w:rPr>
            </w:pPr>
            <w:r w:rsidRPr="004F5279">
              <w:rPr>
                <w:rFonts w:ascii="Arial" w:hAnsi="Arial" w:cs="Arial"/>
                <w:b/>
                <w:sz w:val="32"/>
              </w:rPr>
              <w:t>150</w:t>
            </w:r>
          </w:p>
          <w:p w14:paraId="564EBED8" w14:textId="77777777" w:rsidR="004F5279" w:rsidRDefault="004F5279">
            <w:pPr>
              <w:jc w:val="center"/>
              <w:rPr>
                <w:rFonts w:ascii="Arial" w:hAnsi="Arial" w:cs="Arial"/>
                <w:sz w:val="12"/>
              </w:rPr>
            </w:pPr>
            <w:r>
              <w:rPr>
                <w:rFonts w:ascii="Arial" w:hAnsi="Arial" w:cs="Arial"/>
                <w:sz w:val="12"/>
              </w:rPr>
              <w:t>EDUCAÇÃO</w:t>
            </w:r>
          </w:p>
          <w:p w14:paraId="25FC43B4" w14:textId="77777777" w:rsidR="004F5279" w:rsidRDefault="004F5279">
            <w:pPr>
              <w:jc w:val="center"/>
              <w:rPr>
                <w:rFonts w:ascii="Arial" w:hAnsi="Arial" w:cs="Arial"/>
                <w:sz w:val="20"/>
              </w:rPr>
            </w:pPr>
            <w:r>
              <w:rPr>
                <w:rFonts w:ascii="Arial" w:hAnsi="Arial" w:cs="Arial"/>
                <w:sz w:val="12"/>
              </w:rPr>
              <w:t>RC 331/2020 - Item 11</w:t>
            </w:r>
          </w:p>
        </w:tc>
        <w:tc>
          <w:tcPr>
            <w:tcW w:w="1275" w:type="dxa"/>
            <w:tcBorders>
              <w:top w:val="single" w:sz="6" w:space="0" w:color="000000"/>
              <w:left w:val="single" w:sz="6" w:space="0" w:color="000000"/>
              <w:bottom w:val="single" w:sz="6" w:space="0" w:color="000000"/>
              <w:right w:val="single" w:sz="6" w:space="0" w:color="000000"/>
            </w:tcBorders>
            <w:hideMark/>
          </w:tcPr>
          <w:p w14:paraId="59BE250F"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56F188C3" w14:textId="0424C8CA" w:rsidR="004F5279" w:rsidRDefault="004F5279">
            <w:pPr>
              <w:jc w:val="both"/>
              <w:rPr>
                <w:rFonts w:ascii="Arial" w:hAnsi="Arial" w:cs="Arial"/>
                <w:sz w:val="20"/>
              </w:rPr>
            </w:pPr>
            <w:r>
              <w:rPr>
                <w:rFonts w:ascii="Arial" w:hAnsi="Arial" w:cs="Arial"/>
                <w:sz w:val="20"/>
              </w:rPr>
              <w:t xml:space="preserve">TERMÔMETRO CLÍNICO DIGITAL INFRAVERMELHO, SEM CONTATO COM A PELE; PARA AFERIÇÃO DE TEMPERATURA CORPÓREA; VISOR COM ILUMINAÇÃO; FAIXA DE MEDIÇÃO DO CORPO HUMANO: 10°C A 50°C; PRECISÃO/ EXATIDÃO CORPO HUMANO: ±0,3°C DE 22°C A 40°C; ALIMENTAÇÃO 02 PILHAS TIPO AAA 1,5V; O EQUIPAMENTO DEVE POSSUIR CADASTRO </w:t>
            </w:r>
            <w:r>
              <w:rPr>
                <w:rFonts w:ascii="Arial" w:hAnsi="Arial" w:cs="Arial"/>
                <w:sz w:val="20"/>
              </w:rPr>
              <w:lastRenderedPageBreak/>
              <w:t>NA ANVISA. E POSSUIR GARANTIA MÍNIMA DE 03 (TRÊS) MESES.</w:t>
            </w:r>
          </w:p>
        </w:tc>
      </w:tr>
      <w:tr w:rsidR="004F5279" w14:paraId="59B9F21B"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44F65915" w14:textId="77777777" w:rsidR="004F5279" w:rsidRDefault="004F5279">
            <w:pPr>
              <w:jc w:val="center"/>
              <w:rPr>
                <w:rFonts w:ascii="Arial" w:hAnsi="Arial" w:cs="Arial"/>
                <w:sz w:val="20"/>
              </w:rPr>
            </w:pPr>
            <w:r>
              <w:rPr>
                <w:rFonts w:ascii="Arial" w:hAnsi="Arial" w:cs="Arial"/>
                <w:sz w:val="20"/>
              </w:rPr>
              <w:lastRenderedPageBreak/>
              <w:t>13</w:t>
            </w:r>
            <w:r>
              <w:rPr>
                <w:rFonts w:ascii="Arial" w:hAnsi="Arial" w:cs="Arial"/>
                <w:b/>
                <w:sz w:val="20"/>
              </w:rPr>
              <w:t xml:space="preserve"> P</w:t>
            </w:r>
          </w:p>
        </w:tc>
        <w:tc>
          <w:tcPr>
            <w:tcW w:w="1453" w:type="dxa"/>
            <w:tcBorders>
              <w:top w:val="single" w:sz="6" w:space="0" w:color="000000"/>
              <w:left w:val="single" w:sz="6" w:space="0" w:color="000000"/>
              <w:bottom w:val="single" w:sz="6" w:space="0" w:color="000000"/>
              <w:right w:val="single" w:sz="6" w:space="0" w:color="000000"/>
            </w:tcBorders>
            <w:hideMark/>
          </w:tcPr>
          <w:p w14:paraId="39C44D5A" w14:textId="77777777" w:rsidR="004F5279" w:rsidRPr="004F5279" w:rsidRDefault="004F5279">
            <w:pPr>
              <w:jc w:val="center"/>
              <w:rPr>
                <w:rFonts w:ascii="Arial" w:hAnsi="Arial" w:cs="Arial"/>
                <w:b/>
                <w:sz w:val="12"/>
              </w:rPr>
            </w:pPr>
            <w:r w:rsidRPr="004F5279">
              <w:rPr>
                <w:rFonts w:ascii="Arial" w:hAnsi="Arial" w:cs="Arial"/>
                <w:b/>
                <w:sz w:val="32"/>
              </w:rPr>
              <w:t>38</w:t>
            </w:r>
          </w:p>
          <w:p w14:paraId="3AD83D8D" w14:textId="77777777" w:rsidR="004F5279" w:rsidRDefault="004F5279">
            <w:pPr>
              <w:jc w:val="center"/>
              <w:rPr>
                <w:rFonts w:ascii="Arial" w:hAnsi="Arial" w:cs="Arial"/>
                <w:sz w:val="12"/>
              </w:rPr>
            </w:pPr>
            <w:r>
              <w:rPr>
                <w:rFonts w:ascii="Arial" w:hAnsi="Arial" w:cs="Arial"/>
                <w:sz w:val="12"/>
              </w:rPr>
              <w:t>ESPORTES</w:t>
            </w:r>
          </w:p>
          <w:p w14:paraId="14BE2B7C" w14:textId="77777777" w:rsidR="004F5279" w:rsidRDefault="004F5279">
            <w:pPr>
              <w:jc w:val="center"/>
              <w:rPr>
                <w:rFonts w:ascii="Arial" w:hAnsi="Arial" w:cs="Arial"/>
                <w:sz w:val="12"/>
              </w:rPr>
            </w:pPr>
            <w:r>
              <w:rPr>
                <w:rFonts w:ascii="Arial" w:hAnsi="Arial" w:cs="Arial"/>
                <w:sz w:val="12"/>
              </w:rPr>
              <w:t>RC 236/2020 - Item 1</w:t>
            </w:r>
          </w:p>
          <w:p w14:paraId="5E96DEAE" w14:textId="77777777" w:rsidR="004F5279" w:rsidRDefault="004F5279">
            <w:pPr>
              <w:jc w:val="center"/>
              <w:rPr>
                <w:rFonts w:ascii="Arial" w:hAnsi="Arial" w:cs="Arial"/>
                <w:sz w:val="12"/>
              </w:rPr>
            </w:pPr>
            <w:r>
              <w:rPr>
                <w:rFonts w:ascii="Arial" w:hAnsi="Arial" w:cs="Arial"/>
                <w:sz w:val="12"/>
              </w:rPr>
              <w:t>SOCIAL</w:t>
            </w:r>
          </w:p>
          <w:p w14:paraId="5CE9A09C" w14:textId="77777777" w:rsidR="004F5279" w:rsidRDefault="004F5279">
            <w:pPr>
              <w:jc w:val="center"/>
              <w:rPr>
                <w:rFonts w:ascii="Arial" w:hAnsi="Arial" w:cs="Arial"/>
                <w:sz w:val="20"/>
              </w:rPr>
            </w:pPr>
            <w:r>
              <w:rPr>
                <w:rFonts w:ascii="Arial" w:hAnsi="Arial" w:cs="Arial"/>
                <w:sz w:val="12"/>
              </w:rPr>
              <w:t>RC 194/2020 - Item 1</w:t>
            </w:r>
          </w:p>
        </w:tc>
        <w:tc>
          <w:tcPr>
            <w:tcW w:w="1275" w:type="dxa"/>
            <w:tcBorders>
              <w:top w:val="single" w:sz="6" w:space="0" w:color="000000"/>
              <w:left w:val="single" w:sz="6" w:space="0" w:color="000000"/>
              <w:bottom w:val="single" w:sz="6" w:space="0" w:color="000000"/>
              <w:right w:val="single" w:sz="6" w:space="0" w:color="000000"/>
            </w:tcBorders>
            <w:hideMark/>
          </w:tcPr>
          <w:p w14:paraId="09C373FD"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4507DD19" w14:textId="3A2BC61C" w:rsidR="004F5279" w:rsidRDefault="004F5279">
            <w:pPr>
              <w:jc w:val="both"/>
              <w:rPr>
                <w:rFonts w:ascii="Arial" w:hAnsi="Arial" w:cs="Arial"/>
                <w:sz w:val="20"/>
              </w:rPr>
            </w:pPr>
            <w:r>
              <w:rPr>
                <w:rFonts w:ascii="Arial" w:hAnsi="Arial" w:cs="Arial"/>
                <w:sz w:val="20"/>
              </w:rPr>
              <w:t>TOTEM PARA ÁLCOOL EM GEL; COM ACIONAMENTO POR SISTEMAS DE PEDAL E POR BOTÃO PARA USO DE CADEIRANTES; COM RECIPIENTE DE 1000ML; PARA REPOSIÇÃO E ABASTECIMENTO; SENDO CORPO EM MDF E ENVELOPADO COM MATERIAL ADESIVO TIPO VINIL; NAS DIMENSÕES APROXIMADAS DE 1,50 X 0,42 X 0,42M; COM O BRASÃO DA PREFEITURA MUNICIPAL DE INDAIATUBA</w:t>
            </w:r>
          </w:p>
        </w:tc>
      </w:tr>
      <w:tr w:rsidR="004F5279" w14:paraId="16A4CA04" w14:textId="77777777" w:rsidTr="004F5279">
        <w:tc>
          <w:tcPr>
            <w:tcW w:w="674" w:type="dxa"/>
            <w:tcBorders>
              <w:top w:val="single" w:sz="6" w:space="0" w:color="000000"/>
              <w:left w:val="single" w:sz="6" w:space="0" w:color="000000"/>
              <w:bottom w:val="single" w:sz="6" w:space="0" w:color="000000"/>
              <w:right w:val="single" w:sz="6" w:space="0" w:color="000000"/>
            </w:tcBorders>
            <w:hideMark/>
          </w:tcPr>
          <w:p w14:paraId="4D89D079" w14:textId="77777777" w:rsidR="004F5279" w:rsidRDefault="004F5279">
            <w:pPr>
              <w:jc w:val="center"/>
              <w:rPr>
                <w:rFonts w:ascii="Arial" w:hAnsi="Arial" w:cs="Arial"/>
                <w:sz w:val="20"/>
              </w:rPr>
            </w:pPr>
            <w:r>
              <w:rPr>
                <w:rFonts w:ascii="Arial" w:hAnsi="Arial" w:cs="Arial"/>
                <w:sz w:val="20"/>
              </w:rPr>
              <w:t>14</w:t>
            </w:r>
            <w:r>
              <w:rPr>
                <w:rFonts w:ascii="Arial" w:hAnsi="Arial" w:cs="Arial"/>
                <w:b/>
                <w:sz w:val="20"/>
              </w:rPr>
              <w:t xml:space="preserve"> P</w:t>
            </w:r>
          </w:p>
        </w:tc>
        <w:tc>
          <w:tcPr>
            <w:tcW w:w="1453" w:type="dxa"/>
            <w:tcBorders>
              <w:top w:val="single" w:sz="6" w:space="0" w:color="000000"/>
              <w:left w:val="single" w:sz="6" w:space="0" w:color="000000"/>
              <w:bottom w:val="single" w:sz="6" w:space="0" w:color="000000"/>
              <w:right w:val="single" w:sz="6" w:space="0" w:color="000000"/>
            </w:tcBorders>
            <w:hideMark/>
          </w:tcPr>
          <w:p w14:paraId="3B0F838E" w14:textId="77777777" w:rsidR="004F5279" w:rsidRPr="004F5279" w:rsidRDefault="004F5279">
            <w:pPr>
              <w:jc w:val="center"/>
              <w:rPr>
                <w:rFonts w:ascii="Arial" w:hAnsi="Arial" w:cs="Arial"/>
                <w:b/>
                <w:sz w:val="12"/>
              </w:rPr>
            </w:pPr>
            <w:r w:rsidRPr="004F5279">
              <w:rPr>
                <w:rFonts w:ascii="Arial" w:hAnsi="Arial" w:cs="Arial"/>
                <w:b/>
                <w:sz w:val="32"/>
              </w:rPr>
              <w:t>106</w:t>
            </w:r>
          </w:p>
          <w:p w14:paraId="5D36B101" w14:textId="77777777" w:rsidR="004F5279" w:rsidRDefault="004F5279">
            <w:pPr>
              <w:jc w:val="center"/>
              <w:rPr>
                <w:rFonts w:ascii="Arial" w:hAnsi="Arial" w:cs="Arial"/>
                <w:sz w:val="12"/>
              </w:rPr>
            </w:pPr>
            <w:r>
              <w:rPr>
                <w:rFonts w:ascii="Arial" w:hAnsi="Arial" w:cs="Arial"/>
                <w:sz w:val="12"/>
              </w:rPr>
              <w:t>EDUCAÇÃO</w:t>
            </w:r>
          </w:p>
          <w:p w14:paraId="16316C13" w14:textId="77777777" w:rsidR="004F5279" w:rsidRDefault="004F5279">
            <w:pPr>
              <w:jc w:val="center"/>
              <w:rPr>
                <w:rFonts w:ascii="Arial" w:hAnsi="Arial" w:cs="Arial"/>
                <w:sz w:val="12"/>
              </w:rPr>
            </w:pPr>
            <w:r>
              <w:rPr>
                <w:rFonts w:ascii="Arial" w:hAnsi="Arial" w:cs="Arial"/>
                <w:sz w:val="12"/>
              </w:rPr>
              <w:t>RC 331/2020 - Item 12</w:t>
            </w:r>
          </w:p>
          <w:p w14:paraId="010BE049" w14:textId="77777777" w:rsidR="004F5279" w:rsidRDefault="004F5279">
            <w:pPr>
              <w:jc w:val="center"/>
              <w:rPr>
                <w:rFonts w:ascii="Arial" w:hAnsi="Arial" w:cs="Arial"/>
                <w:sz w:val="12"/>
              </w:rPr>
            </w:pPr>
            <w:r>
              <w:rPr>
                <w:rFonts w:ascii="Arial" w:hAnsi="Arial" w:cs="Arial"/>
                <w:sz w:val="12"/>
              </w:rPr>
              <w:t>SEGURANÇA PÚBLICA</w:t>
            </w:r>
          </w:p>
          <w:p w14:paraId="3FA7F9A8" w14:textId="77777777" w:rsidR="004F5279" w:rsidRDefault="004F5279">
            <w:pPr>
              <w:jc w:val="center"/>
              <w:rPr>
                <w:rFonts w:ascii="Arial" w:hAnsi="Arial" w:cs="Arial"/>
                <w:sz w:val="32"/>
              </w:rPr>
            </w:pPr>
            <w:r>
              <w:rPr>
                <w:rFonts w:ascii="Arial" w:hAnsi="Arial" w:cs="Arial"/>
                <w:sz w:val="12"/>
              </w:rPr>
              <w:t>RC 360/2020 - Item 1</w:t>
            </w:r>
          </w:p>
        </w:tc>
        <w:tc>
          <w:tcPr>
            <w:tcW w:w="1275" w:type="dxa"/>
            <w:tcBorders>
              <w:top w:val="single" w:sz="6" w:space="0" w:color="000000"/>
              <w:left w:val="single" w:sz="6" w:space="0" w:color="000000"/>
              <w:bottom w:val="single" w:sz="6" w:space="0" w:color="000000"/>
              <w:right w:val="single" w:sz="6" w:space="0" w:color="000000"/>
            </w:tcBorders>
            <w:hideMark/>
          </w:tcPr>
          <w:p w14:paraId="2A217129" w14:textId="77777777" w:rsidR="004F5279" w:rsidRDefault="004F5279">
            <w:pPr>
              <w:jc w:val="center"/>
              <w:rPr>
                <w:rFonts w:ascii="Arial" w:hAnsi="Arial" w:cs="Arial"/>
                <w:sz w:val="20"/>
              </w:rPr>
            </w:pPr>
            <w:r>
              <w:rPr>
                <w:rFonts w:ascii="Arial" w:hAnsi="Arial" w:cs="Arial"/>
                <w:sz w:val="20"/>
              </w:rPr>
              <w:t>UNIDADE</w:t>
            </w:r>
          </w:p>
        </w:tc>
        <w:tc>
          <w:tcPr>
            <w:tcW w:w="6237" w:type="dxa"/>
            <w:tcBorders>
              <w:top w:val="single" w:sz="6" w:space="0" w:color="000000"/>
              <w:left w:val="single" w:sz="6" w:space="0" w:color="000000"/>
              <w:bottom w:val="single" w:sz="6" w:space="0" w:color="000000"/>
              <w:right w:val="single" w:sz="6" w:space="0" w:color="000000"/>
            </w:tcBorders>
          </w:tcPr>
          <w:p w14:paraId="6EDC5B3B" w14:textId="32CA6AFA" w:rsidR="004F5279" w:rsidRDefault="004F5279">
            <w:pPr>
              <w:jc w:val="both"/>
              <w:rPr>
                <w:rFonts w:ascii="Arial" w:hAnsi="Arial" w:cs="Arial"/>
                <w:sz w:val="20"/>
              </w:rPr>
            </w:pPr>
            <w:r>
              <w:rPr>
                <w:rFonts w:ascii="Arial" w:hAnsi="Arial" w:cs="Arial"/>
                <w:sz w:val="20"/>
              </w:rPr>
              <w:t>TOTEM PARA ALCOOL GEL OU SABONETE LIQUIDO COM ACIONAMENTO VIA PEDAL METÁLICO E ALAVANCA/BOTÃO PARA USO DE PESSOAS COM DEFICIÊNCIA; FABRICAÇÃO DO QUADRO, APOIO E PEDAL EM ESTRUTURA METÁLICA COM PINTURA ELETROSTÁTICA E SUPERFÍCIES EM CHAPAS METÁLICAS OU EM ACRÍLICO; PERSONALIZADO ( A COMBINAR COM O CONTRATANTE) COM ADESIVO IMPRESSO COLORIDO LAMINADO COM INFORMATIVO PARA USO DO ALCOOL GEL; O TOTEM DEVERÁ SER FORNECIDO COM 01 (UM) RESERVATÓRIO PARA OS LIQUIDOS E DEVERÁ PERMITIR A REGULAGEM DE ENCAIXE PARA RESERVATÓRIOS COM CAPACIDADE DE 500 ML ATÉ 5000 ML; O TOTEM DEVERÁ SER FORNECIDO COM MEDIDAS APROXIMADAS: ALTURA 1 A 1,40 M E LARGURA DE 20 A 40 CM; GARANTIA DE NO MÍNIMO 06 (SEIS) MESES.</w:t>
            </w:r>
          </w:p>
        </w:tc>
      </w:tr>
    </w:tbl>
    <w:p w14:paraId="4AE6BE5D" w14:textId="77777777" w:rsidR="004F5279" w:rsidRDefault="004F5279" w:rsidP="004F5279">
      <w:pPr>
        <w:jc w:val="center"/>
        <w:rPr>
          <w:rFonts w:ascii="Arial" w:hAnsi="Arial" w:cs="Arial"/>
          <w:sz w:val="20"/>
          <w:szCs w:val="22"/>
          <w:lang w:eastAsia="en-US"/>
        </w:rPr>
      </w:pPr>
    </w:p>
    <w:p w14:paraId="0D86797E" w14:textId="0431EE3D" w:rsidR="0002786D" w:rsidRPr="004F5279" w:rsidRDefault="0002786D" w:rsidP="00B47B25">
      <w:pPr>
        <w:suppressAutoHyphens w:val="0"/>
        <w:autoSpaceDE w:val="0"/>
        <w:autoSpaceDN w:val="0"/>
        <w:adjustRightInd w:val="0"/>
        <w:jc w:val="both"/>
        <w:rPr>
          <w:rFonts w:ascii="Arial" w:hAnsi="Arial" w:cs="Arial"/>
          <w:b/>
          <w:bCs/>
          <w:lang w:eastAsia="pt-BR"/>
        </w:rPr>
      </w:pPr>
      <w:r w:rsidRPr="004F5279">
        <w:rPr>
          <w:rFonts w:ascii="Arial" w:hAnsi="Arial" w:cs="Arial"/>
          <w:b/>
          <w:bCs/>
          <w:lang w:eastAsia="pt-BR"/>
        </w:rPr>
        <w:t>Loca</w:t>
      </w:r>
      <w:r w:rsidR="004F5279" w:rsidRPr="004F5279">
        <w:rPr>
          <w:rFonts w:ascii="Arial" w:hAnsi="Arial" w:cs="Arial"/>
          <w:b/>
          <w:bCs/>
          <w:lang w:eastAsia="pt-BR"/>
        </w:rPr>
        <w:t>is</w:t>
      </w:r>
      <w:r w:rsidRPr="004F5279">
        <w:rPr>
          <w:rFonts w:ascii="Arial" w:hAnsi="Arial" w:cs="Arial"/>
          <w:b/>
          <w:bCs/>
          <w:lang w:eastAsia="pt-BR"/>
        </w:rPr>
        <w:t xml:space="preserve"> de entrega: </w:t>
      </w:r>
    </w:p>
    <w:p w14:paraId="5B83A94D" w14:textId="7F8FF02A" w:rsidR="001C1650" w:rsidRDefault="004F5279" w:rsidP="004F5279">
      <w:pPr>
        <w:pStyle w:val="PargrafodaLista"/>
        <w:numPr>
          <w:ilvl w:val="0"/>
          <w:numId w:val="39"/>
        </w:numPr>
        <w:autoSpaceDE w:val="0"/>
        <w:autoSpaceDN w:val="0"/>
        <w:adjustRightInd w:val="0"/>
        <w:ind w:left="284" w:hanging="284"/>
        <w:jc w:val="both"/>
        <w:rPr>
          <w:rFonts w:ascii="Arial" w:hAnsi="Arial" w:cs="Arial"/>
          <w:color w:val="000000"/>
          <w:sz w:val="24"/>
          <w:szCs w:val="24"/>
        </w:rPr>
      </w:pPr>
      <w:r w:rsidRPr="004F5279">
        <w:rPr>
          <w:rFonts w:ascii="Arial" w:hAnsi="Arial" w:cs="Arial"/>
          <w:b/>
          <w:color w:val="000000"/>
          <w:sz w:val="24"/>
          <w:szCs w:val="24"/>
        </w:rPr>
        <w:t>CRÉAS –</w:t>
      </w:r>
      <w:r w:rsidRPr="004F5279">
        <w:rPr>
          <w:rFonts w:ascii="Arial" w:hAnsi="Arial" w:cs="Arial"/>
          <w:color w:val="000000"/>
          <w:sz w:val="24"/>
          <w:szCs w:val="24"/>
        </w:rPr>
        <w:t xml:space="preserve"> Rua José Francisco Tuon, N° 121 – Santa Cruz;</w:t>
      </w:r>
    </w:p>
    <w:p w14:paraId="4FFD735E" w14:textId="4F031421" w:rsidR="004F5279" w:rsidRDefault="004F5279" w:rsidP="004F5279">
      <w:pPr>
        <w:pStyle w:val="PargrafodaLista"/>
        <w:numPr>
          <w:ilvl w:val="0"/>
          <w:numId w:val="39"/>
        </w:numPr>
        <w:autoSpaceDE w:val="0"/>
        <w:autoSpaceDN w:val="0"/>
        <w:adjustRightInd w:val="0"/>
        <w:ind w:left="284" w:hanging="284"/>
        <w:jc w:val="both"/>
        <w:rPr>
          <w:rFonts w:ascii="Arial" w:hAnsi="Arial" w:cs="Arial"/>
          <w:color w:val="000000"/>
          <w:sz w:val="24"/>
          <w:szCs w:val="24"/>
        </w:rPr>
      </w:pPr>
      <w:r>
        <w:rPr>
          <w:rFonts w:ascii="Arial" w:hAnsi="Arial" w:cs="Arial"/>
          <w:b/>
          <w:color w:val="000000"/>
          <w:sz w:val="24"/>
          <w:szCs w:val="24"/>
        </w:rPr>
        <w:t>Centro de Distribuição e Logística (Prédio II) –</w:t>
      </w:r>
      <w:r>
        <w:rPr>
          <w:rFonts w:ascii="Arial" w:hAnsi="Arial" w:cs="Arial"/>
          <w:color w:val="000000"/>
          <w:sz w:val="24"/>
          <w:szCs w:val="24"/>
        </w:rPr>
        <w:t xml:space="preserve"> Avenida Engenheiro Fábio Roberto Barnabé, N° 3665 – Jardim Regina;</w:t>
      </w:r>
    </w:p>
    <w:p w14:paraId="44281346" w14:textId="33081390" w:rsidR="004F5279" w:rsidRDefault="004F5279" w:rsidP="004F5279">
      <w:pPr>
        <w:pStyle w:val="PargrafodaLista"/>
        <w:numPr>
          <w:ilvl w:val="0"/>
          <w:numId w:val="39"/>
        </w:numPr>
        <w:autoSpaceDE w:val="0"/>
        <w:autoSpaceDN w:val="0"/>
        <w:adjustRightInd w:val="0"/>
        <w:ind w:left="284" w:hanging="284"/>
        <w:jc w:val="both"/>
        <w:rPr>
          <w:rFonts w:ascii="Arial" w:hAnsi="Arial" w:cs="Arial"/>
          <w:color w:val="000000"/>
          <w:sz w:val="24"/>
          <w:szCs w:val="24"/>
        </w:rPr>
      </w:pPr>
      <w:r>
        <w:rPr>
          <w:rFonts w:ascii="Arial" w:hAnsi="Arial" w:cs="Arial"/>
          <w:b/>
          <w:color w:val="000000"/>
          <w:sz w:val="24"/>
          <w:szCs w:val="24"/>
        </w:rPr>
        <w:t>Ginásio Municipal de Esportes –</w:t>
      </w:r>
      <w:r>
        <w:rPr>
          <w:rFonts w:ascii="Arial" w:hAnsi="Arial" w:cs="Arial"/>
          <w:color w:val="000000"/>
          <w:sz w:val="24"/>
          <w:szCs w:val="24"/>
        </w:rPr>
        <w:t xml:space="preserve"> Avenida Visconde de Indaiatuba, N° 1250 – Jardim América;</w:t>
      </w:r>
    </w:p>
    <w:p w14:paraId="57E357D9" w14:textId="45E9AD35" w:rsidR="004F5279" w:rsidRDefault="00F158C8" w:rsidP="004F5279">
      <w:pPr>
        <w:pStyle w:val="PargrafodaLista"/>
        <w:numPr>
          <w:ilvl w:val="0"/>
          <w:numId w:val="39"/>
        </w:numPr>
        <w:autoSpaceDE w:val="0"/>
        <w:autoSpaceDN w:val="0"/>
        <w:adjustRightInd w:val="0"/>
        <w:ind w:left="284" w:hanging="284"/>
        <w:jc w:val="both"/>
        <w:rPr>
          <w:rFonts w:ascii="Arial" w:hAnsi="Arial" w:cs="Arial"/>
          <w:color w:val="000000"/>
          <w:sz w:val="24"/>
          <w:szCs w:val="24"/>
        </w:rPr>
      </w:pPr>
      <w:r>
        <w:rPr>
          <w:rFonts w:ascii="Arial" w:hAnsi="Arial" w:cs="Arial"/>
          <w:b/>
          <w:color w:val="000000"/>
          <w:sz w:val="24"/>
          <w:szCs w:val="24"/>
        </w:rPr>
        <w:t>1º Distrito de Polícia Civil de Indaiatuba –</w:t>
      </w:r>
      <w:r>
        <w:rPr>
          <w:rFonts w:ascii="Arial" w:hAnsi="Arial" w:cs="Arial"/>
          <w:color w:val="000000"/>
          <w:sz w:val="24"/>
          <w:szCs w:val="24"/>
        </w:rPr>
        <w:t xml:space="preserve"> Rua Ademar de Barros, N° 125 – Centro;</w:t>
      </w:r>
    </w:p>
    <w:p w14:paraId="30A6AF1C" w14:textId="1D4F7819" w:rsidR="00F158C8" w:rsidRDefault="00F158C8" w:rsidP="004F5279">
      <w:pPr>
        <w:pStyle w:val="PargrafodaLista"/>
        <w:numPr>
          <w:ilvl w:val="0"/>
          <w:numId w:val="39"/>
        </w:numPr>
        <w:autoSpaceDE w:val="0"/>
        <w:autoSpaceDN w:val="0"/>
        <w:adjustRightInd w:val="0"/>
        <w:ind w:left="284" w:hanging="284"/>
        <w:jc w:val="both"/>
        <w:rPr>
          <w:rFonts w:ascii="Arial" w:hAnsi="Arial" w:cs="Arial"/>
          <w:color w:val="000000"/>
          <w:sz w:val="24"/>
          <w:szCs w:val="24"/>
        </w:rPr>
      </w:pPr>
      <w:r>
        <w:rPr>
          <w:rFonts w:ascii="Arial" w:hAnsi="Arial" w:cs="Arial"/>
          <w:b/>
          <w:color w:val="000000"/>
          <w:sz w:val="24"/>
          <w:szCs w:val="24"/>
        </w:rPr>
        <w:t>Centro de Operações e Inteligência –</w:t>
      </w:r>
      <w:r>
        <w:rPr>
          <w:rFonts w:ascii="Arial" w:hAnsi="Arial" w:cs="Arial"/>
          <w:color w:val="000000"/>
          <w:sz w:val="24"/>
          <w:szCs w:val="24"/>
        </w:rPr>
        <w:t xml:space="preserve"> Avenida Presidente Vargas, N° 1871 – Cidade Nova II;</w:t>
      </w:r>
    </w:p>
    <w:p w14:paraId="0CBF0A7C" w14:textId="08BB8A21" w:rsidR="00F158C8" w:rsidRDefault="00F158C8" w:rsidP="004F5279">
      <w:pPr>
        <w:pStyle w:val="PargrafodaLista"/>
        <w:numPr>
          <w:ilvl w:val="0"/>
          <w:numId w:val="39"/>
        </w:numPr>
        <w:autoSpaceDE w:val="0"/>
        <w:autoSpaceDN w:val="0"/>
        <w:adjustRightInd w:val="0"/>
        <w:ind w:left="284" w:hanging="284"/>
        <w:jc w:val="both"/>
        <w:rPr>
          <w:rFonts w:ascii="Arial" w:hAnsi="Arial" w:cs="Arial"/>
          <w:color w:val="000000"/>
          <w:sz w:val="24"/>
          <w:szCs w:val="24"/>
        </w:rPr>
      </w:pPr>
      <w:r>
        <w:rPr>
          <w:rFonts w:ascii="Arial" w:hAnsi="Arial" w:cs="Arial"/>
          <w:b/>
          <w:color w:val="000000"/>
          <w:sz w:val="24"/>
          <w:szCs w:val="24"/>
        </w:rPr>
        <w:t>Delegacia de Polícia de Indaiatuba –</w:t>
      </w:r>
      <w:r>
        <w:rPr>
          <w:rFonts w:ascii="Arial" w:hAnsi="Arial" w:cs="Arial"/>
          <w:color w:val="000000"/>
          <w:sz w:val="24"/>
          <w:szCs w:val="24"/>
        </w:rPr>
        <w:t xml:space="preserve"> Rua Bernardino de Campos, N° 857 – Centro;</w:t>
      </w:r>
    </w:p>
    <w:p w14:paraId="1DAED1F5" w14:textId="26B8304A" w:rsidR="00F158C8" w:rsidRDefault="00F158C8" w:rsidP="004F5279">
      <w:pPr>
        <w:pStyle w:val="PargrafodaLista"/>
        <w:numPr>
          <w:ilvl w:val="0"/>
          <w:numId w:val="39"/>
        </w:numPr>
        <w:autoSpaceDE w:val="0"/>
        <w:autoSpaceDN w:val="0"/>
        <w:adjustRightInd w:val="0"/>
        <w:ind w:left="284" w:hanging="284"/>
        <w:jc w:val="both"/>
        <w:rPr>
          <w:rFonts w:ascii="Arial" w:hAnsi="Arial" w:cs="Arial"/>
          <w:color w:val="000000"/>
          <w:sz w:val="24"/>
          <w:szCs w:val="24"/>
        </w:rPr>
      </w:pPr>
      <w:r>
        <w:rPr>
          <w:rFonts w:ascii="Arial" w:hAnsi="Arial" w:cs="Arial"/>
          <w:b/>
          <w:color w:val="000000"/>
          <w:sz w:val="24"/>
          <w:szCs w:val="24"/>
        </w:rPr>
        <w:t>Guarda Civil de Indaiatuba –</w:t>
      </w:r>
      <w:r>
        <w:rPr>
          <w:rFonts w:ascii="Arial" w:hAnsi="Arial" w:cs="Arial"/>
          <w:color w:val="000000"/>
          <w:sz w:val="24"/>
          <w:szCs w:val="24"/>
        </w:rPr>
        <w:t xml:space="preserve"> Avenida Ário Barnabé, N° 924 – Jardim Morada do Sol;</w:t>
      </w:r>
    </w:p>
    <w:p w14:paraId="03213FAF" w14:textId="1645565F" w:rsidR="00F158C8" w:rsidRPr="004F5279" w:rsidRDefault="00F158C8" w:rsidP="004F5279">
      <w:pPr>
        <w:pStyle w:val="PargrafodaLista"/>
        <w:numPr>
          <w:ilvl w:val="0"/>
          <w:numId w:val="39"/>
        </w:numPr>
        <w:autoSpaceDE w:val="0"/>
        <w:autoSpaceDN w:val="0"/>
        <w:adjustRightInd w:val="0"/>
        <w:ind w:left="284" w:hanging="284"/>
        <w:jc w:val="both"/>
        <w:rPr>
          <w:rFonts w:ascii="Arial" w:hAnsi="Arial" w:cs="Arial"/>
          <w:color w:val="000000"/>
          <w:sz w:val="24"/>
          <w:szCs w:val="24"/>
        </w:rPr>
      </w:pPr>
      <w:r>
        <w:rPr>
          <w:rFonts w:ascii="Arial" w:hAnsi="Arial" w:cs="Arial"/>
          <w:b/>
          <w:color w:val="000000"/>
          <w:sz w:val="24"/>
          <w:szCs w:val="24"/>
        </w:rPr>
        <w:t>Secretaria Municipal de Segurança Pública –</w:t>
      </w:r>
      <w:r>
        <w:rPr>
          <w:rFonts w:ascii="Arial" w:hAnsi="Arial" w:cs="Arial"/>
          <w:color w:val="000000"/>
          <w:sz w:val="24"/>
          <w:szCs w:val="24"/>
        </w:rPr>
        <w:t xml:space="preserve"> Avenida Engenheiro Fábio Roberto Barnabé, N° 2800 – Jardim Esplanada II.</w:t>
      </w:r>
    </w:p>
    <w:p w14:paraId="38E40DF5" w14:textId="1FF83C82" w:rsidR="001C1650" w:rsidRPr="004F5279" w:rsidRDefault="001C1650" w:rsidP="00B47B25">
      <w:pPr>
        <w:autoSpaceDE w:val="0"/>
        <w:autoSpaceDN w:val="0"/>
        <w:adjustRightInd w:val="0"/>
        <w:jc w:val="both"/>
        <w:rPr>
          <w:rFonts w:ascii="Arial" w:hAnsi="Arial" w:cs="Arial"/>
          <w:color w:val="000000"/>
        </w:rPr>
      </w:pPr>
    </w:p>
    <w:p w14:paraId="0CB88408" w14:textId="234CCA03" w:rsidR="00553E06" w:rsidRPr="004F5279" w:rsidRDefault="00553E06" w:rsidP="00B47B25">
      <w:pPr>
        <w:autoSpaceDE w:val="0"/>
        <w:autoSpaceDN w:val="0"/>
        <w:adjustRightInd w:val="0"/>
        <w:jc w:val="center"/>
        <w:rPr>
          <w:rFonts w:ascii="Arial" w:hAnsi="Arial" w:cs="Arial"/>
          <w:b/>
        </w:rPr>
      </w:pPr>
    </w:p>
    <w:p w14:paraId="53EEA137" w14:textId="04ABA9CE" w:rsidR="009A2A28" w:rsidRPr="004F5279" w:rsidRDefault="009A2A28" w:rsidP="00B47B25">
      <w:pPr>
        <w:autoSpaceDE w:val="0"/>
        <w:autoSpaceDN w:val="0"/>
        <w:adjustRightInd w:val="0"/>
        <w:jc w:val="center"/>
        <w:rPr>
          <w:rFonts w:ascii="Arial" w:hAnsi="Arial" w:cs="Arial"/>
          <w:b/>
        </w:rPr>
      </w:pPr>
    </w:p>
    <w:p w14:paraId="489DE9C0" w14:textId="6D1D4124" w:rsidR="009A2A28" w:rsidRPr="004F5279" w:rsidRDefault="009A2A28" w:rsidP="00B47B25">
      <w:pPr>
        <w:autoSpaceDE w:val="0"/>
        <w:autoSpaceDN w:val="0"/>
        <w:adjustRightInd w:val="0"/>
        <w:jc w:val="center"/>
        <w:rPr>
          <w:rFonts w:ascii="Arial" w:hAnsi="Arial" w:cs="Arial"/>
          <w:b/>
        </w:rPr>
      </w:pPr>
    </w:p>
    <w:p w14:paraId="1658EC7B" w14:textId="6C74DB76" w:rsidR="009A2A28" w:rsidRPr="00B47B25" w:rsidRDefault="009A2A28" w:rsidP="00B47B25">
      <w:pPr>
        <w:autoSpaceDE w:val="0"/>
        <w:autoSpaceDN w:val="0"/>
        <w:adjustRightInd w:val="0"/>
        <w:jc w:val="center"/>
        <w:rPr>
          <w:rFonts w:ascii="Arial" w:hAnsi="Arial" w:cs="Arial"/>
          <w:b/>
        </w:rPr>
      </w:pPr>
    </w:p>
    <w:p w14:paraId="5A142139" w14:textId="514B5C27" w:rsidR="009A2A28" w:rsidRPr="00B47B25" w:rsidRDefault="009A2A28" w:rsidP="00B47B25">
      <w:pPr>
        <w:autoSpaceDE w:val="0"/>
        <w:autoSpaceDN w:val="0"/>
        <w:adjustRightInd w:val="0"/>
        <w:jc w:val="center"/>
        <w:rPr>
          <w:rFonts w:ascii="Arial" w:hAnsi="Arial" w:cs="Arial"/>
          <w:b/>
        </w:rPr>
      </w:pPr>
    </w:p>
    <w:p w14:paraId="531B12D8" w14:textId="2B67D0C1" w:rsidR="009A2A28" w:rsidRPr="00B47B25" w:rsidRDefault="009A2A28" w:rsidP="00B47B25">
      <w:pPr>
        <w:autoSpaceDE w:val="0"/>
        <w:autoSpaceDN w:val="0"/>
        <w:adjustRightInd w:val="0"/>
        <w:jc w:val="center"/>
        <w:rPr>
          <w:rFonts w:ascii="Arial" w:hAnsi="Arial" w:cs="Arial"/>
          <w:b/>
        </w:rPr>
      </w:pPr>
    </w:p>
    <w:p w14:paraId="48C03954" w14:textId="116434B8" w:rsidR="00B01762" w:rsidRPr="00B47B25" w:rsidRDefault="00B01762" w:rsidP="00B47B25">
      <w:pPr>
        <w:autoSpaceDE w:val="0"/>
        <w:autoSpaceDN w:val="0"/>
        <w:adjustRightInd w:val="0"/>
        <w:jc w:val="center"/>
        <w:rPr>
          <w:rFonts w:ascii="Arial" w:hAnsi="Arial" w:cs="Arial"/>
          <w:b/>
        </w:rPr>
      </w:pPr>
    </w:p>
    <w:p w14:paraId="4C472B38" w14:textId="6151DBE8" w:rsidR="00B01762" w:rsidRPr="00B47B25" w:rsidRDefault="00B01762" w:rsidP="00B47B25">
      <w:pPr>
        <w:autoSpaceDE w:val="0"/>
        <w:autoSpaceDN w:val="0"/>
        <w:adjustRightInd w:val="0"/>
        <w:jc w:val="center"/>
        <w:rPr>
          <w:rFonts w:ascii="Arial" w:hAnsi="Arial" w:cs="Arial"/>
          <w:b/>
        </w:rPr>
      </w:pPr>
    </w:p>
    <w:p w14:paraId="1C6E47F2" w14:textId="4DCAE1A2" w:rsidR="00B01762" w:rsidRPr="00B47B25" w:rsidRDefault="00B01762" w:rsidP="00B47B25">
      <w:pPr>
        <w:autoSpaceDE w:val="0"/>
        <w:autoSpaceDN w:val="0"/>
        <w:adjustRightInd w:val="0"/>
        <w:jc w:val="center"/>
        <w:rPr>
          <w:rFonts w:ascii="Arial" w:hAnsi="Arial" w:cs="Arial"/>
          <w:b/>
        </w:rPr>
      </w:pPr>
    </w:p>
    <w:p w14:paraId="7B3EF211" w14:textId="38D97DCC" w:rsidR="00B01762" w:rsidRPr="00B47B25" w:rsidRDefault="00B01762" w:rsidP="00B47B25">
      <w:pPr>
        <w:autoSpaceDE w:val="0"/>
        <w:autoSpaceDN w:val="0"/>
        <w:adjustRightInd w:val="0"/>
        <w:jc w:val="center"/>
        <w:rPr>
          <w:rFonts w:ascii="Arial" w:hAnsi="Arial" w:cs="Arial"/>
          <w:b/>
        </w:rPr>
      </w:pPr>
    </w:p>
    <w:p w14:paraId="0ABBCC43" w14:textId="6197CEF3" w:rsidR="00B01762" w:rsidRPr="00B47B25" w:rsidRDefault="00B01762" w:rsidP="00B47B25">
      <w:pPr>
        <w:autoSpaceDE w:val="0"/>
        <w:autoSpaceDN w:val="0"/>
        <w:adjustRightInd w:val="0"/>
        <w:jc w:val="center"/>
        <w:rPr>
          <w:rFonts w:ascii="Arial" w:hAnsi="Arial" w:cs="Arial"/>
          <w:b/>
        </w:rPr>
      </w:pPr>
    </w:p>
    <w:p w14:paraId="17EB2B5A" w14:textId="33EAE4D4" w:rsidR="00B01762" w:rsidRPr="00B47B25" w:rsidRDefault="00B01762" w:rsidP="00B47B25">
      <w:pPr>
        <w:autoSpaceDE w:val="0"/>
        <w:autoSpaceDN w:val="0"/>
        <w:adjustRightInd w:val="0"/>
        <w:jc w:val="center"/>
        <w:rPr>
          <w:rFonts w:ascii="Arial" w:hAnsi="Arial" w:cs="Arial"/>
          <w:b/>
        </w:rPr>
      </w:pPr>
    </w:p>
    <w:p w14:paraId="55595748" w14:textId="5F763CD2" w:rsidR="00B01762" w:rsidRPr="00B47B25" w:rsidRDefault="00B01762" w:rsidP="00B47B25">
      <w:pPr>
        <w:autoSpaceDE w:val="0"/>
        <w:autoSpaceDN w:val="0"/>
        <w:adjustRightInd w:val="0"/>
        <w:jc w:val="center"/>
        <w:rPr>
          <w:rFonts w:ascii="Arial" w:hAnsi="Arial" w:cs="Arial"/>
          <w:b/>
        </w:rPr>
      </w:pPr>
    </w:p>
    <w:p w14:paraId="5608320F" w14:textId="13754743" w:rsidR="00B01762" w:rsidRPr="00B47B25" w:rsidRDefault="00B01762" w:rsidP="00B47B25">
      <w:pPr>
        <w:autoSpaceDE w:val="0"/>
        <w:autoSpaceDN w:val="0"/>
        <w:adjustRightInd w:val="0"/>
        <w:jc w:val="center"/>
        <w:rPr>
          <w:rFonts w:ascii="Arial" w:hAnsi="Arial" w:cs="Arial"/>
          <w:b/>
        </w:rPr>
      </w:pPr>
    </w:p>
    <w:p w14:paraId="153B98B4" w14:textId="2A5DF02F" w:rsidR="00B01762" w:rsidRPr="00B47B25" w:rsidRDefault="00B01762" w:rsidP="00B47B25">
      <w:pPr>
        <w:autoSpaceDE w:val="0"/>
        <w:autoSpaceDN w:val="0"/>
        <w:adjustRightInd w:val="0"/>
        <w:jc w:val="center"/>
        <w:rPr>
          <w:rFonts w:ascii="Arial" w:hAnsi="Arial" w:cs="Arial"/>
          <w:b/>
        </w:rPr>
      </w:pPr>
    </w:p>
    <w:p w14:paraId="70D3F6CA" w14:textId="0EAF9AAC" w:rsidR="00B01762" w:rsidRPr="00B47B25" w:rsidRDefault="00B01762" w:rsidP="00B47B25">
      <w:pPr>
        <w:autoSpaceDE w:val="0"/>
        <w:autoSpaceDN w:val="0"/>
        <w:adjustRightInd w:val="0"/>
        <w:jc w:val="center"/>
        <w:rPr>
          <w:rFonts w:ascii="Arial" w:hAnsi="Arial" w:cs="Arial"/>
          <w:b/>
        </w:rPr>
      </w:pPr>
    </w:p>
    <w:p w14:paraId="01CD728F" w14:textId="41B082A9" w:rsidR="00B01762" w:rsidRPr="00B47B25" w:rsidRDefault="00B01762" w:rsidP="00B47B25">
      <w:pPr>
        <w:autoSpaceDE w:val="0"/>
        <w:autoSpaceDN w:val="0"/>
        <w:adjustRightInd w:val="0"/>
        <w:jc w:val="center"/>
        <w:rPr>
          <w:rFonts w:ascii="Arial" w:hAnsi="Arial" w:cs="Arial"/>
          <w:b/>
        </w:rPr>
      </w:pPr>
    </w:p>
    <w:p w14:paraId="1DA4F431" w14:textId="65AC6319" w:rsidR="00797E13" w:rsidRPr="00B47B25" w:rsidRDefault="00797E13" w:rsidP="00B47B25">
      <w:pPr>
        <w:suppressAutoHyphens w:val="0"/>
        <w:jc w:val="center"/>
        <w:rPr>
          <w:rFonts w:ascii="Arial" w:hAnsi="Arial" w:cs="Arial"/>
          <w:b/>
        </w:rPr>
      </w:pPr>
      <w:r w:rsidRPr="00B47B25">
        <w:rPr>
          <w:rFonts w:ascii="Arial" w:hAnsi="Arial" w:cs="Arial"/>
          <w:b/>
          <w:bCs/>
          <w:lang w:val="pt-PT"/>
        </w:rPr>
        <w:lastRenderedPageBreak/>
        <w:t>ANEXO II</w:t>
      </w:r>
      <w:r w:rsidR="00290CEB" w:rsidRPr="00B47B25">
        <w:rPr>
          <w:rFonts w:ascii="Arial" w:hAnsi="Arial" w:cs="Arial"/>
          <w:b/>
          <w:bCs/>
          <w:lang w:val="pt-PT"/>
        </w:rPr>
        <w:t xml:space="preserve"> - DECLARAÇÕES</w:t>
      </w:r>
    </w:p>
    <w:p w14:paraId="06B17C92" w14:textId="1B1C74E0" w:rsidR="00797E13" w:rsidRPr="00B47B25" w:rsidRDefault="00797E13" w:rsidP="00B47B25">
      <w:pPr>
        <w:jc w:val="center"/>
        <w:rPr>
          <w:rFonts w:ascii="Arial" w:hAnsi="Arial" w:cs="Arial"/>
          <w:u w:val="single"/>
        </w:rPr>
      </w:pPr>
      <w:r w:rsidRPr="00B47B25">
        <w:rPr>
          <w:rFonts w:ascii="Arial" w:hAnsi="Arial" w:cs="Arial"/>
          <w:u w:val="single"/>
        </w:rPr>
        <w:t>(</w:t>
      </w:r>
      <w:r w:rsidR="00951E17" w:rsidRPr="00B47B25">
        <w:rPr>
          <w:rFonts w:ascii="Arial" w:hAnsi="Arial" w:cs="Arial"/>
          <w:u w:val="single"/>
        </w:rPr>
        <w:t>Deverá ser anexado juntamente com os documentos habilitação</w:t>
      </w:r>
      <w:r w:rsidRPr="00B47B25">
        <w:rPr>
          <w:rFonts w:ascii="Arial" w:hAnsi="Arial" w:cs="Arial"/>
          <w:u w:val="single"/>
        </w:rPr>
        <w:t>)</w:t>
      </w:r>
    </w:p>
    <w:p w14:paraId="07968AA3" w14:textId="77777777" w:rsidR="009A2A28" w:rsidRPr="00B47B25" w:rsidRDefault="009A2A28" w:rsidP="00B47B25">
      <w:pPr>
        <w:widowControl w:val="0"/>
        <w:autoSpaceDE w:val="0"/>
        <w:autoSpaceDN w:val="0"/>
        <w:jc w:val="center"/>
        <w:rPr>
          <w:rFonts w:ascii="Arial" w:hAnsi="Arial" w:cs="Arial"/>
          <w:b/>
          <w:bCs/>
          <w:lang w:val="pt-PT"/>
        </w:rPr>
      </w:pPr>
    </w:p>
    <w:p w14:paraId="607C9CC5" w14:textId="77777777" w:rsidR="00290CEB" w:rsidRPr="00B47B25" w:rsidRDefault="00290CEB" w:rsidP="00B47B25">
      <w:pPr>
        <w:jc w:val="both"/>
        <w:rPr>
          <w:rFonts w:ascii="Arial" w:hAnsi="Arial" w:cs="Arial"/>
        </w:rPr>
      </w:pPr>
    </w:p>
    <w:p w14:paraId="0BA67D7B" w14:textId="1CEB99BA" w:rsidR="00797E13" w:rsidRPr="00B47B25" w:rsidRDefault="00797E13" w:rsidP="00B47B25">
      <w:pPr>
        <w:jc w:val="both"/>
        <w:rPr>
          <w:rFonts w:ascii="Arial" w:hAnsi="Arial" w:cs="Arial"/>
        </w:rPr>
      </w:pPr>
      <w:r w:rsidRPr="00B47B25">
        <w:rPr>
          <w:rFonts w:ascii="Arial" w:hAnsi="Arial" w:cs="Arial"/>
        </w:rPr>
        <w:tab/>
      </w:r>
      <w:r w:rsidRPr="00B47B25">
        <w:rPr>
          <w:rFonts w:ascii="Arial" w:hAnsi="Arial" w:cs="Arial"/>
        </w:rPr>
        <w:tab/>
        <w:t xml:space="preserve">A empresa (razão social) ....................................., CNPJ nº ......................................, aqui devidamente representada pelo Sr(a) ......................................., infra-assinado, DECLARA, por este e na melhor forma de direito, concordar com os termos do </w:t>
      </w:r>
      <w:r w:rsidRPr="00B47B25">
        <w:rPr>
          <w:rFonts w:ascii="Arial" w:hAnsi="Arial" w:cs="Arial"/>
          <w:b/>
        </w:rPr>
        <w:t>PREGÃO ELETRÔNICO  Nº</w:t>
      </w:r>
      <w:r w:rsidR="000746EA" w:rsidRPr="00B47B25">
        <w:rPr>
          <w:rFonts w:ascii="Arial" w:hAnsi="Arial" w:cs="Arial"/>
          <w:b/>
        </w:rPr>
        <w:t xml:space="preserve"> </w:t>
      </w:r>
      <w:r w:rsidR="009A2A28" w:rsidRPr="00B47B25">
        <w:rPr>
          <w:rFonts w:ascii="Arial" w:hAnsi="Arial" w:cs="Arial"/>
          <w:b/>
        </w:rPr>
        <w:t>...</w:t>
      </w:r>
      <w:r w:rsidRPr="00B47B25">
        <w:rPr>
          <w:rFonts w:ascii="Arial" w:hAnsi="Arial" w:cs="Arial"/>
          <w:b/>
        </w:rPr>
        <w:t>/2020</w:t>
      </w:r>
      <w:r w:rsidRPr="00B47B25">
        <w:rPr>
          <w:rFonts w:ascii="Arial" w:hAnsi="Arial" w:cs="Arial"/>
        </w:rPr>
        <w:t>, dos respectivos documentos e anexos da Licitação</w:t>
      </w:r>
      <w:r w:rsidR="00290CEB" w:rsidRPr="00B47B25">
        <w:rPr>
          <w:rFonts w:ascii="Arial" w:hAnsi="Arial" w:cs="Arial"/>
        </w:rPr>
        <w:t>, conforme abaixo especificado:</w:t>
      </w:r>
    </w:p>
    <w:p w14:paraId="0D288E16" w14:textId="77777777" w:rsidR="00797E13" w:rsidRPr="00B47B25" w:rsidRDefault="00797E13" w:rsidP="00B47B25">
      <w:pPr>
        <w:jc w:val="both"/>
        <w:rPr>
          <w:rFonts w:ascii="Arial" w:hAnsi="Arial" w:cs="Arial"/>
        </w:rPr>
      </w:pPr>
    </w:p>
    <w:p w14:paraId="67DF9085" w14:textId="6C334D77" w:rsidR="00797E13" w:rsidRPr="00B47B25" w:rsidRDefault="00797E13" w:rsidP="00B47B25">
      <w:pPr>
        <w:jc w:val="both"/>
        <w:rPr>
          <w:rFonts w:ascii="Arial" w:hAnsi="Arial" w:cs="Arial"/>
        </w:rPr>
      </w:pPr>
      <w:r w:rsidRPr="00B47B25">
        <w:rPr>
          <w:rFonts w:ascii="Arial" w:hAnsi="Arial" w:cs="Arial"/>
        </w:rPr>
        <w:t>1) Declara ainda, que acatará integralmente quaisquer decisões que venham a serem tomadas pela Pregoeira e Equipe de apoio ou pela Administração da Prefeitura Municipal de Indaiatuba, quanto à habilitação, classificação e adjudicação, ressalvados os nossos direitos legais de recursos.</w:t>
      </w:r>
    </w:p>
    <w:p w14:paraId="06B836CE" w14:textId="77777777" w:rsidR="00797E13" w:rsidRPr="00B47B25" w:rsidRDefault="00797E13" w:rsidP="00B47B25">
      <w:pPr>
        <w:jc w:val="both"/>
        <w:rPr>
          <w:rFonts w:ascii="Arial" w:hAnsi="Arial" w:cs="Arial"/>
        </w:rPr>
      </w:pPr>
    </w:p>
    <w:p w14:paraId="641B334F" w14:textId="77777777" w:rsidR="00797E13" w:rsidRPr="00B47B25" w:rsidRDefault="00797E13" w:rsidP="00B47B25">
      <w:pPr>
        <w:jc w:val="both"/>
        <w:rPr>
          <w:rFonts w:ascii="Arial" w:hAnsi="Arial" w:cs="Arial"/>
        </w:rPr>
      </w:pPr>
      <w:r w:rsidRPr="00B47B25">
        <w:rPr>
          <w:rFonts w:ascii="Arial" w:hAnsi="Arial" w:cs="Arial"/>
        </w:rPr>
        <w:t>2) Declara para os devidos fins não possuir em seu quadro societário ou empresa individual, responsáveis ocupante de cargo público com o Município de Indaiatuba, Autarquias e Fundações.</w:t>
      </w:r>
    </w:p>
    <w:p w14:paraId="028C3991" w14:textId="77777777" w:rsidR="00797E13" w:rsidRPr="00B47B25" w:rsidRDefault="00797E13" w:rsidP="00B47B25">
      <w:pPr>
        <w:jc w:val="both"/>
        <w:rPr>
          <w:rFonts w:ascii="Arial" w:hAnsi="Arial" w:cs="Arial"/>
        </w:rPr>
      </w:pPr>
    </w:p>
    <w:p w14:paraId="58891750" w14:textId="77777777" w:rsidR="00797E13" w:rsidRPr="00B47B25" w:rsidRDefault="00797E13" w:rsidP="00B47B25">
      <w:pPr>
        <w:jc w:val="both"/>
        <w:rPr>
          <w:rFonts w:ascii="Arial" w:hAnsi="Arial" w:cs="Arial"/>
        </w:rPr>
      </w:pPr>
      <w:r w:rsidRPr="00B47B25">
        <w:rPr>
          <w:rFonts w:ascii="Arial" w:hAnsi="Arial" w:cs="Arial"/>
        </w:rPr>
        <w:t>3) Declara, outrossim, que não existe, até o presente momento, qualquer impedimento quanto à habilitação no presente certame e, que caso venham a conhecer, no decorrer do certame, comprometemo-nos a comunicá-los de imediato a Prefeitura Municipal de Indaiatuba.</w:t>
      </w:r>
    </w:p>
    <w:p w14:paraId="1E503547" w14:textId="77777777" w:rsidR="00797E13" w:rsidRPr="00B47B25" w:rsidRDefault="00797E13" w:rsidP="00B47B25">
      <w:pPr>
        <w:jc w:val="both"/>
        <w:rPr>
          <w:rFonts w:ascii="Arial" w:hAnsi="Arial" w:cs="Arial"/>
        </w:rPr>
      </w:pPr>
    </w:p>
    <w:p w14:paraId="0618ADC7" w14:textId="1AE2E3D0" w:rsidR="00797E13" w:rsidRPr="00B47B25" w:rsidRDefault="00797E13" w:rsidP="00B47B25">
      <w:pPr>
        <w:jc w:val="both"/>
        <w:rPr>
          <w:rFonts w:ascii="Arial" w:hAnsi="Arial" w:cs="Arial"/>
        </w:rPr>
      </w:pPr>
      <w:r w:rsidRPr="00B47B25">
        <w:rPr>
          <w:rFonts w:ascii="Arial" w:hAnsi="Arial" w:cs="Arial"/>
        </w:rPr>
        <w:t xml:space="preserve">4) Declaro também, que não estou participando desta </w:t>
      </w:r>
      <w:r w:rsidR="00C50C68" w:rsidRPr="00B47B25">
        <w:rPr>
          <w:rFonts w:ascii="Arial" w:hAnsi="Arial" w:cs="Arial"/>
        </w:rPr>
        <w:t>licitação,</w:t>
      </w:r>
      <w:r w:rsidRPr="00B47B25">
        <w:rPr>
          <w:rFonts w:ascii="Arial" w:hAnsi="Arial" w:cs="Arial"/>
        </w:rPr>
        <w:t xml:space="preserve"> com empresas cujos sócios tenham relações de parentesco entre si. Entende-se como relação de parentesco, por afinidade (o cônjuge, o companheiro, sogro, cunhado, nora, genro, padrasto, madrasta, enteado) ou por parente consanguíneo em linha reta (pai, mãe, filho, avô, bisavô, neto e bisneto) ou em linha colateral (irmãos, tios, sobrinhos) até o terceiro grau.</w:t>
      </w:r>
    </w:p>
    <w:p w14:paraId="5D9A42B6" w14:textId="77777777" w:rsidR="00290CEB" w:rsidRPr="00B47B25" w:rsidRDefault="00290CEB" w:rsidP="00B47B25">
      <w:pPr>
        <w:autoSpaceDE w:val="0"/>
        <w:autoSpaceDN w:val="0"/>
        <w:adjustRightInd w:val="0"/>
        <w:jc w:val="both"/>
        <w:rPr>
          <w:rFonts w:ascii="Arial" w:hAnsi="Arial" w:cs="Arial"/>
        </w:rPr>
      </w:pPr>
    </w:p>
    <w:p w14:paraId="4EEC53B9" w14:textId="0BC682B9" w:rsidR="00290CEB" w:rsidRPr="00B47B25" w:rsidRDefault="00290CEB" w:rsidP="00B47B25">
      <w:pPr>
        <w:autoSpaceDE w:val="0"/>
        <w:autoSpaceDN w:val="0"/>
        <w:adjustRightInd w:val="0"/>
        <w:jc w:val="both"/>
        <w:rPr>
          <w:rFonts w:ascii="Arial" w:hAnsi="Arial" w:cs="Arial"/>
        </w:rPr>
      </w:pPr>
      <w:r w:rsidRPr="00B47B25">
        <w:rPr>
          <w:rFonts w:ascii="Arial" w:hAnsi="Arial" w:cs="Arial"/>
        </w:rPr>
        <w:t>5)- Declaramos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14:paraId="7BCF5B9E" w14:textId="244453FD" w:rsidR="00797E13" w:rsidRPr="00B47B25" w:rsidRDefault="00797E13" w:rsidP="00B47B25">
      <w:pPr>
        <w:jc w:val="both"/>
        <w:rPr>
          <w:rFonts w:ascii="Arial" w:hAnsi="Arial" w:cs="Arial"/>
        </w:rPr>
      </w:pPr>
    </w:p>
    <w:p w14:paraId="385FA6F8" w14:textId="72FEDF00" w:rsidR="00C95891" w:rsidRPr="00B47B25" w:rsidRDefault="00290CEB" w:rsidP="00B47B25">
      <w:pPr>
        <w:suppressAutoHyphens w:val="0"/>
        <w:autoSpaceDE w:val="0"/>
        <w:autoSpaceDN w:val="0"/>
        <w:adjustRightInd w:val="0"/>
        <w:jc w:val="both"/>
        <w:rPr>
          <w:rFonts w:ascii="Arial" w:hAnsi="Arial" w:cs="Arial"/>
          <w:lang w:eastAsia="pt-BR"/>
        </w:rPr>
      </w:pPr>
      <w:r w:rsidRPr="00B47B25">
        <w:rPr>
          <w:rFonts w:ascii="Arial" w:hAnsi="Arial" w:cs="Arial"/>
          <w:lang w:eastAsia="pt-BR"/>
        </w:rPr>
        <w:t>6</w:t>
      </w:r>
      <w:r w:rsidR="00C95891" w:rsidRPr="00B47B25">
        <w:rPr>
          <w:rFonts w:ascii="Arial" w:hAnsi="Arial" w:cs="Arial"/>
          <w:lang w:eastAsia="pt-BR"/>
        </w:rPr>
        <w:t>)- Declaramos para todos os fins de direito, que conhecemos as especificações do objeto do Pregão Eletrônico e os termos constantes no</w:t>
      </w:r>
      <w:r w:rsidRPr="00B47B25">
        <w:rPr>
          <w:rFonts w:ascii="Arial" w:hAnsi="Arial" w:cs="Arial"/>
          <w:lang w:eastAsia="pt-BR"/>
        </w:rPr>
        <w:t xml:space="preserve"> presente certame,</w:t>
      </w:r>
      <w:r w:rsidR="00C95891" w:rsidRPr="00B47B25">
        <w:rPr>
          <w:rFonts w:ascii="Arial" w:hAnsi="Arial" w:cs="Arial"/>
          <w:lang w:eastAsia="pt-BR"/>
        </w:rPr>
        <w:t xml:space="preserve"> seus ANEXOS e do Regulamento do Sistema de Licitação na Modalidade de Pregão Eletrônico da Bolsa Brasileira de Mercadorias, e que temos totais condições de atender e cumprir todas as exigências ali contidas, inclusive as demais formalidades relativas a documentação que deverá ser apresentada para fins habilitação.</w:t>
      </w:r>
    </w:p>
    <w:p w14:paraId="76FFDE2A" w14:textId="220C504D" w:rsidR="00920D73" w:rsidRPr="00B47B25" w:rsidRDefault="00920D73" w:rsidP="00B47B25">
      <w:pPr>
        <w:widowControl w:val="0"/>
        <w:autoSpaceDE w:val="0"/>
        <w:autoSpaceDN w:val="0"/>
        <w:jc w:val="center"/>
        <w:rPr>
          <w:rFonts w:ascii="Arial" w:hAnsi="Arial" w:cs="Arial"/>
          <w:lang w:val="pt-PT"/>
        </w:rPr>
      </w:pPr>
    </w:p>
    <w:p w14:paraId="111DD4EF" w14:textId="5C8BB732" w:rsidR="00797E13" w:rsidRPr="00B47B25" w:rsidRDefault="00797E13" w:rsidP="00B47B25">
      <w:pPr>
        <w:widowControl w:val="0"/>
        <w:autoSpaceDE w:val="0"/>
        <w:autoSpaceDN w:val="0"/>
        <w:jc w:val="center"/>
        <w:rPr>
          <w:rFonts w:ascii="Arial" w:hAnsi="Arial" w:cs="Arial"/>
          <w:lang w:val="pt-PT"/>
        </w:rPr>
      </w:pPr>
      <w:r w:rsidRPr="00B47B25">
        <w:rPr>
          <w:rFonts w:ascii="Arial" w:hAnsi="Arial" w:cs="Arial"/>
          <w:lang w:val="pt-PT"/>
        </w:rPr>
        <w:t>....................., ...... de ............... de 2020</w:t>
      </w:r>
    </w:p>
    <w:p w14:paraId="3300AE77" w14:textId="77777777" w:rsidR="00290CEB" w:rsidRPr="00B47B25" w:rsidRDefault="00290CEB" w:rsidP="00B47B25">
      <w:pPr>
        <w:jc w:val="center"/>
        <w:rPr>
          <w:rFonts w:ascii="Arial" w:hAnsi="Arial" w:cs="Arial"/>
        </w:rPr>
      </w:pPr>
    </w:p>
    <w:p w14:paraId="6072DD9E" w14:textId="77777777" w:rsidR="00290CEB" w:rsidRPr="00B47B25" w:rsidRDefault="00290CEB" w:rsidP="00B47B25">
      <w:pPr>
        <w:jc w:val="center"/>
        <w:rPr>
          <w:rFonts w:ascii="Arial" w:hAnsi="Arial" w:cs="Arial"/>
        </w:rPr>
      </w:pPr>
    </w:p>
    <w:p w14:paraId="4D9267C5" w14:textId="77777777" w:rsidR="00290CEB" w:rsidRPr="00B47B25" w:rsidRDefault="00290CEB" w:rsidP="00B47B25">
      <w:pPr>
        <w:jc w:val="center"/>
        <w:rPr>
          <w:rFonts w:ascii="Arial" w:hAnsi="Arial" w:cs="Arial"/>
        </w:rPr>
      </w:pPr>
    </w:p>
    <w:p w14:paraId="11AAE2D0" w14:textId="31ACCF1D" w:rsidR="00797E13" w:rsidRPr="00B47B25" w:rsidRDefault="00797E13" w:rsidP="00B47B25">
      <w:pPr>
        <w:jc w:val="center"/>
        <w:rPr>
          <w:rFonts w:ascii="Arial" w:hAnsi="Arial" w:cs="Arial"/>
        </w:rPr>
      </w:pPr>
      <w:r w:rsidRPr="00B47B25">
        <w:rPr>
          <w:rFonts w:ascii="Arial" w:hAnsi="Arial" w:cs="Arial"/>
        </w:rPr>
        <w:t>____________________________________</w:t>
      </w:r>
    </w:p>
    <w:p w14:paraId="63CC06E6" w14:textId="77777777" w:rsidR="00797E13" w:rsidRPr="00B47B25" w:rsidRDefault="00797E13" w:rsidP="00B47B25">
      <w:pPr>
        <w:jc w:val="center"/>
        <w:rPr>
          <w:rFonts w:ascii="Arial" w:hAnsi="Arial" w:cs="Arial"/>
          <w:b/>
        </w:rPr>
      </w:pPr>
      <w:r w:rsidRPr="00B47B25">
        <w:rPr>
          <w:rFonts w:ascii="Arial" w:hAnsi="Arial" w:cs="Arial"/>
          <w:b/>
        </w:rPr>
        <w:t>Nome e assinatura do representante legal</w:t>
      </w:r>
    </w:p>
    <w:p w14:paraId="25318E62" w14:textId="77777777" w:rsidR="00797E13" w:rsidRPr="00B47B25" w:rsidRDefault="00797E13" w:rsidP="00B47B25">
      <w:pPr>
        <w:jc w:val="center"/>
        <w:rPr>
          <w:rFonts w:ascii="Arial" w:hAnsi="Arial" w:cs="Arial"/>
          <w:b/>
        </w:rPr>
      </w:pPr>
      <w:r w:rsidRPr="00B47B25">
        <w:rPr>
          <w:rFonts w:ascii="Arial" w:hAnsi="Arial" w:cs="Arial"/>
          <w:b/>
        </w:rPr>
        <w:t>CPF nº ...................................................</w:t>
      </w:r>
    </w:p>
    <w:p w14:paraId="45339771" w14:textId="77777777" w:rsidR="00920D73" w:rsidRPr="00B47B25" w:rsidRDefault="00920D73" w:rsidP="00B47B25">
      <w:pPr>
        <w:widowControl w:val="0"/>
        <w:jc w:val="center"/>
        <w:rPr>
          <w:rFonts w:ascii="Arial" w:hAnsi="Arial" w:cs="Arial"/>
          <w:b/>
          <w:bCs/>
        </w:rPr>
      </w:pPr>
    </w:p>
    <w:p w14:paraId="1D07D6B1" w14:textId="77777777" w:rsidR="00AC2608" w:rsidRDefault="00AC2608" w:rsidP="00B47B25">
      <w:pPr>
        <w:widowControl w:val="0"/>
        <w:jc w:val="center"/>
        <w:rPr>
          <w:rFonts w:ascii="Arial" w:hAnsi="Arial" w:cs="Arial"/>
          <w:b/>
          <w:bCs/>
          <w:iCs/>
        </w:rPr>
      </w:pPr>
    </w:p>
    <w:p w14:paraId="7BFE79EC" w14:textId="77777777" w:rsidR="00AC2608" w:rsidRDefault="00AC2608" w:rsidP="00B47B25">
      <w:pPr>
        <w:widowControl w:val="0"/>
        <w:jc w:val="center"/>
        <w:rPr>
          <w:rFonts w:ascii="Arial" w:hAnsi="Arial" w:cs="Arial"/>
          <w:b/>
          <w:bCs/>
          <w:iCs/>
        </w:rPr>
      </w:pPr>
    </w:p>
    <w:p w14:paraId="782AFA76" w14:textId="5FCE1503" w:rsidR="0002786D" w:rsidRPr="00B47B25" w:rsidRDefault="00553E06" w:rsidP="00B47B25">
      <w:pPr>
        <w:widowControl w:val="0"/>
        <w:jc w:val="center"/>
        <w:rPr>
          <w:rFonts w:ascii="Arial" w:hAnsi="Arial" w:cs="Arial"/>
          <w:b/>
          <w:bCs/>
          <w:iCs/>
        </w:rPr>
      </w:pPr>
      <w:r w:rsidRPr="00B47B25">
        <w:rPr>
          <w:rFonts w:ascii="Arial" w:hAnsi="Arial" w:cs="Arial"/>
          <w:b/>
          <w:bCs/>
          <w:iCs/>
        </w:rPr>
        <w:lastRenderedPageBreak/>
        <w:t xml:space="preserve">ANEXO </w:t>
      </w:r>
      <w:r w:rsidR="0002786D" w:rsidRPr="00B47B25">
        <w:rPr>
          <w:rFonts w:ascii="Arial" w:hAnsi="Arial" w:cs="Arial"/>
          <w:b/>
          <w:bCs/>
          <w:iCs/>
        </w:rPr>
        <w:t>III</w:t>
      </w:r>
      <w:r w:rsidRPr="00B47B25">
        <w:rPr>
          <w:rFonts w:ascii="Arial" w:hAnsi="Arial" w:cs="Arial"/>
          <w:b/>
          <w:bCs/>
          <w:iCs/>
        </w:rPr>
        <w:t xml:space="preserve"> </w:t>
      </w:r>
    </w:p>
    <w:p w14:paraId="084878CC" w14:textId="60F6D3DF" w:rsidR="00553E06" w:rsidRPr="00B47B25" w:rsidRDefault="00553E06" w:rsidP="00B47B25">
      <w:pPr>
        <w:widowControl w:val="0"/>
        <w:jc w:val="center"/>
        <w:rPr>
          <w:rFonts w:ascii="Arial" w:hAnsi="Arial" w:cs="Arial"/>
          <w:b/>
          <w:bCs/>
          <w:iCs/>
          <w:lang w:eastAsia="pt-BR"/>
        </w:rPr>
      </w:pPr>
      <w:r w:rsidRPr="00B47B25">
        <w:rPr>
          <w:rFonts w:ascii="Arial" w:hAnsi="Arial" w:cs="Arial"/>
          <w:b/>
          <w:bCs/>
          <w:iCs/>
        </w:rPr>
        <w:t xml:space="preserve">MODELO DE DECLARAÇÃO DE ENQUADRAMENTO </w:t>
      </w:r>
      <w:r w:rsidR="006D0B67" w:rsidRPr="00B47B25">
        <w:rPr>
          <w:rFonts w:ascii="Arial" w:hAnsi="Arial" w:cs="Arial"/>
          <w:b/>
          <w:bCs/>
          <w:iCs/>
        </w:rPr>
        <w:t xml:space="preserve">NO </w:t>
      </w:r>
      <w:r w:rsidRPr="00B47B25">
        <w:rPr>
          <w:rFonts w:ascii="Arial" w:hAnsi="Arial" w:cs="Arial"/>
          <w:b/>
          <w:bCs/>
          <w:iCs/>
        </w:rPr>
        <w:t>REGIME DE MICROEMPRESA</w:t>
      </w:r>
      <w:r w:rsidR="00C95891" w:rsidRPr="00B47B25">
        <w:rPr>
          <w:rFonts w:ascii="Arial" w:hAnsi="Arial" w:cs="Arial"/>
          <w:b/>
          <w:bCs/>
          <w:iCs/>
        </w:rPr>
        <w:t>,</w:t>
      </w:r>
      <w:r w:rsidRPr="00B47B25">
        <w:rPr>
          <w:rFonts w:ascii="Arial" w:hAnsi="Arial" w:cs="Arial"/>
          <w:b/>
          <w:bCs/>
          <w:iCs/>
        </w:rPr>
        <w:t xml:space="preserve"> EMPRESA DE PEQUENO PORTE</w:t>
      </w:r>
      <w:r w:rsidR="00C95891" w:rsidRPr="00B47B25">
        <w:rPr>
          <w:rFonts w:ascii="Arial" w:hAnsi="Arial" w:cs="Arial"/>
          <w:b/>
          <w:bCs/>
          <w:iCs/>
        </w:rPr>
        <w:t xml:space="preserve"> OU MICRO EMPREENDEDOR INDIVIDUAL</w:t>
      </w:r>
      <w:r w:rsidRPr="00B47B25">
        <w:rPr>
          <w:rFonts w:ascii="Arial" w:hAnsi="Arial" w:cs="Arial"/>
          <w:b/>
          <w:bCs/>
          <w:iCs/>
        </w:rPr>
        <w:t xml:space="preserve"> (NA HIPÓTESE DO LICITANTE SER UMA ME </w:t>
      </w:r>
      <w:r w:rsidR="00C95891" w:rsidRPr="00B47B25">
        <w:rPr>
          <w:rFonts w:ascii="Arial" w:hAnsi="Arial" w:cs="Arial"/>
          <w:b/>
          <w:bCs/>
          <w:iCs/>
        </w:rPr>
        <w:t>/</w:t>
      </w:r>
      <w:r w:rsidRPr="00B47B25">
        <w:rPr>
          <w:rFonts w:ascii="Arial" w:hAnsi="Arial" w:cs="Arial"/>
          <w:b/>
          <w:bCs/>
          <w:iCs/>
        </w:rPr>
        <w:t xml:space="preserve"> EPP</w:t>
      </w:r>
      <w:r w:rsidR="00C95891" w:rsidRPr="00B47B25">
        <w:rPr>
          <w:rFonts w:ascii="Arial" w:hAnsi="Arial" w:cs="Arial"/>
          <w:b/>
          <w:bCs/>
          <w:iCs/>
        </w:rPr>
        <w:t xml:space="preserve"> OU MEI</w:t>
      </w:r>
      <w:r w:rsidRPr="00B47B25">
        <w:rPr>
          <w:rFonts w:ascii="Arial" w:hAnsi="Arial" w:cs="Arial"/>
          <w:b/>
          <w:bCs/>
          <w:iCs/>
        </w:rPr>
        <w:t>).</w:t>
      </w:r>
    </w:p>
    <w:p w14:paraId="5F4ED8A3" w14:textId="77777777" w:rsidR="00553E06" w:rsidRPr="00B47B25" w:rsidRDefault="00553E06" w:rsidP="00B47B25">
      <w:pPr>
        <w:widowControl w:val="0"/>
        <w:jc w:val="both"/>
        <w:rPr>
          <w:rFonts w:ascii="Arial" w:hAnsi="Arial" w:cs="Arial"/>
        </w:rPr>
      </w:pPr>
    </w:p>
    <w:p w14:paraId="6ED9DDB2" w14:textId="77777777" w:rsidR="006D0B67" w:rsidRPr="00B47B25" w:rsidRDefault="006D0B67" w:rsidP="00B47B25">
      <w:pPr>
        <w:widowControl w:val="0"/>
        <w:jc w:val="both"/>
        <w:rPr>
          <w:rFonts w:ascii="Arial" w:hAnsi="Arial" w:cs="Arial"/>
        </w:rPr>
      </w:pPr>
    </w:p>
    <w:p w14:paraId="371AF8DD" w14:textId="77777777" w:rsidR="00553E06" w:rsidRPr="00B47B25" w:rsidRDefault="00553E06" w:rsidP="00B47B25">
      <w:pPr>
        <w:autoSpaceDE w:val="0"/>
        <w:autoSpaceDN w:val="0"/>
        <w:adjustRightInd w:val="0"/>
        <w:jc w:val="center"/>
        <w:rPr>
          <w:rFonts w:ascii="Arial" w:eastAsiaTheme="minorHAnsi" w:hAnsi="Arial" w:cs="Arial"/>
          <w:color w:val="000000"/>
          <w:lang w:eastAsia="en-US"/>
        </w:rPr>
      </w:pPr>
      <w:r w:rsidRPr="00B47B25">
        <w:rPr>
          <w:rFonts w:ascii="Arial" w:eastAsiaTheme="minorHAnsi" w:hAnsi="Arial" w:cs="Arial"/>
          <w:b/>
          <w:bCs/>
          <w:i/>
          <w:iCs/>
          <w:color w:val="000000"/>
          <w:lang w:eastAsia="en-US"/>
        </w:rPr>
        <w:t>TIMBRE DA EMPRESA</w:t>
      </w:r>
    </w:p>
    <w:p w14:paraId="20CA1239" w14:textId="721F82F9" w:rsidR="00553E06" w:rsidRPr="00B47B25" w:rsidRDefault="00553E06" w:rsidP="00B47B25">
      <w:pPr>
        <w:autoSpaceDE w:val="0"/>
        <w:autoSpaceDN w:val="0"/>
        <w:adjustRightInd w:val="0"/>
        <w:jc w:val="center"/>
        <w:rPr>
          <w:rFonts w:ascii="Arial" w:eastAsiaTheme="minorHAnsi" w:hAnsi="Arial" w:cs="Arial"/>
          <w:color w:val="000000"/>
          <w:lang w:eastAsia="en-US"/>
        </w:rPr>
      </w:pPr>
      <w:r w:rsidRPr="00B47B25">
        <w:rPr>
          <w:rFonts w:ascii="Arial" w:eastAsiaTheme="minorHAnsi" w:hAnsi="Arial" w:cs="Arial"/>
          <w:color w:val="000000"/>
          <w:lang w:eastAsia="en-US"/>
        </w:rPr>
        <w:t>(</w:t>
      </w:r>
      <w:r w:rsidR="00E330CC" w:rsidRPr="00B47B25">
        <w:rPr>
          <w:rFonts w:ascii="Arial" w:eastAsiaTheme="minorHAnsi" w:hAnsi="Arial" w:cs="Arial"/>
          <w:color w:val="000000"/>
          <w:lang w:eastAsia="en-US"/>
        </w:rPr>
        <w:t>Razão Social</w:t>
      </w:r>
      <w:r w:rsidRPr="00B47B25">
        <w:rPr>
          <w:rFonts w:ascii="Arial" w:eastAsiaTheme="minorHAnsi" w:hAnsi="Arial" w:cs="Arial"/>
          <w:color w:val="000000"/>
          <w:lang w:eastAsia="en-US"/>
        </w:rPr>
        <w:t xml:space="preserve"> da empresa, CNPJ e endereço da empresa)</w:t>
      </w:r>
    </w:p>
    <w:p w14:paraId="15AA92BD" w14:textId="11F68B32" w:rsidR="00951E17" w:rsidRPr="00B47B25" w:rsidRDefault="00951E17" w:rsidP="00B47B25">
      <w:pPr>
        <w:jc w:val="center"/>
        <w:rPr>
          <w:rFonts w:ascii="Arial" w:hAnsi="Arial" w:cs="Arial"/>
          <w:u w:val="single"/>
        </w:rPr>
      </w:pPr>
      <w:r w:rsidRPr="00B47B25">
        <w:rPr>
          <w:rFonts w:ascii="Arial" w:hAnsi="Arial" w:cs="Arial"/>
          <w:u w:val="single"/>
        </w:rPr>
        <w:t>(deverá ser anexado juntamente com os documentos habilitação)</w:t>
      </w:r>
    </w:p>
    <w:p w14:paraId="58281B42" w14:textId="77777777" w:rsidR="00951E17" w:rsidRPr="00B47B25" w:rsidRDefault="00951E17" w:rsidP="00B47B25">
      <w:pPr>
        <w:autoSpaceDE w:val="0"/>
        <w:autoSpaceDN w:val="0"/>
        <w:adjustRightInd w:val="0"/>
        <w:jc w:val="center"/>
        <w:rPr>
          <w:rFonts w:ascii="Arial" w:eastAsiaTheme="minorHAnsi" w:hAnsi="Arial" w:cs="Arial"/>
          <w:color w:val="000000"/>
          <w:lang w:eastAsia="en-US"/>
        </w:rPr>
      </w:pPr>
    </w:p>
    <w:p w14:paraId="0329E9AE" w14:textId="77777777" w:rsidR="00553E06" w:rsidRPr="00B47B25" w:rsidRDefault="00553E06" w:rsidP="00B47B25">
      <w:pPr>
        <w:autoSpaceDE w:val="0"/>
        <w:autoSpaceDN w:val="0"/>
        <w:adjustRightInd w:val="0"/>
        <w:rPr>
          <w:rFonts w:ascii="Arial" w:eastAsiaTheme="minorHAnsi" w:hAnsi="Arial" w:cs="Arial"/>
          <w:color w:val="000000"/>
          <w:lang w:eastAsia="en-US"/>
        </w:rPr>
      </w:pPr>
    </w:p>
    <w:p w14:paraId="79F66AEF" w14:textId="77777777" w:rsidR="00553E06" w:rsidRPr="00B47B25" w:rsidRDefault="00553E06" w:rsidP="00B47B25">
      <w:pPr>
        <w:widowControl w:val="0"/>
        <w:jc w:val="both"/>
        <w:rPr>
          <w:rFonts w:ascii="Arial" w:hAnsi="Arial" w:cs="Arial"/>
          <w:lang w:eastAsia="pt-BR"/>
        </w:rPr>
      </w:pPr>
    </w:p>
    <w:p w14:paraId="7D7151E7" w14:textId="77777777" w:rsidR="00553E06" w:rsidRPr="00B47B25" w:rsidRDefault="00553E06" w:rsidP="00B47B25">
      <w:pPr>
        <w:widowControl w:val="0"/>
        <w:jc w:val="both"/>
        <w:rPr>
          <w:rFonts w:ascii="Arial" w:hAnsi="Arial" w:cs="Arial"/>
        </w:rPr>
      </w:pPr>
      <w:proofErr w:type="gramStart"/>
      <w:r w:rsidRPr="00B47B25">
        <w:rPr>
          <w:rFonts w:ascii="Arial" w:hAnsi="Arial" w:cs="Arial"/>
        </w:rPr>
        <w:t>(  )</w:t>
      </w:r>
      <w:proofErr w:type="gramEnd"/>
      <w:r w:rsidRPr="00B47B25">
        <w:rPr>
          <w:rFonts w:ascii="Arial" w:hAnsi="Arial" w:cs="Arial"/>
        </w:rPr>
        <w:t xml:space="preserve"> MICROEMPRESA </w:t>
      </w:r>
    </w:p>
    <w:p w14:paraId="7F5FFE3B" w14:textId="77777777" w:rsidR="00553E06" w:rsidRPr="00B47B25" w:rsidRDefault="00553E06" w:rsidP="00B47B25">
      <w:pPr>
        <w:widowControl w:val="0"/>
        <w:jc w:val="both"/>
        <w:rPr>
          <w:rFonts w:ascii="Arial" w:hAnsi="Arial" w:cs="Arial"/>
        </w:rPr>
      </w:pPr>
    </w:p>
    <w:p w14:paraId="20A90C41" w14:textId="77777777" w:rsidR="00553E06" w:rsidRPr="00B47B25" w:rsidRDefault="00553E06" w:rsidP="00B47B25">
      <w:pPr>
        <w:widowControl w:val="0"/>
        <w:jc w:val="both"/>
        <w:rPr>
          <w:rFonts w:ascii="Arial" w:hAnsi="Arial" w:cs="Arial"/>
        </w:rPr>
      </w:pPr>
      <w:proofErr w:type="gramStart"/>
      <w:r w:rsidRPr="00B47B25">
        <w:rPr>
          <w:rFonts w:ascii="Arial" w:hAnsi="Arial" w:cs="Arial"/>
        </w:rPr>
        <w:t>(  )</w:t>
      </w:r>
      <w:proofErr w:type="gramEnd"/>
      <w:r w:rsidRPr="00B47B25">
        <w:rPr>
          <w:rFonts w:ascii="Arial" w:hAnsi="Arial" w:cs="Arial"/>
        </w:rPr>
        <w:t xml:space="preserve"> EMPRESA DE PEQUENO PORTE </w:t>
      </w:r>
    </w:p>
    <w:p w14:paraId="1047E5F8" w14:textId="77777777" w:rsidR="00553E06" w:rsidRPr="00B47B25" w:rsidRDefault="00553E06" w:rsidP="00B47B25">
      <w:pPr>
        <w:widowControl w:val="0"/>
        <w:jc w:val="both"/>
        <w:rPr>
          <w:rFonts w:ascii="Arial" w:hAnsi="Arial" w:cs="Arial"/>
        </w:rPr>
      </w:pPr>
    </w:p>
    <w:p w14:paraId="314E1218" w14:textId="61EDC249" w:rsidR="00553E06" w:rsidRPr="00B47B25" w:rsidRDefault="00553E06" w:rsidP="00B47B25">
      <w:pPr>
        <w:widowControl w:val="0"/>
        <w:jc w:val="both"/>
        <w:rPr>
          <w:rFonts w:ascii="Arial" w:hAnsi="Arial" w:cs="Arial"/>
        </w:rPr>
      </w:pPr>
      <w:r w:rsidRPr="00B47B25">
        <w:rPr>
          <w:rFonts w:ascii="Arial" w:hAnsi="Arial" w:cs="Arial"/>
        </w:rPr>
        <w:t>______________________________________________</w:t>
      </w:r>
      <w:r w:rsidR="00E330CC" w:rsidRPr="00B47B25">
        <w:rPr>
          <w:rFonts w:ascii="Arial" w:hAnsi="Arial" w:cs="Arial"/>
        </w:rPr>
        <w:t xml:space="preserve"> (Razão Social da Empresa)</w:t>
      </w:r>
      <w:r w:rsidRPr="00B47B25">
        <w:rPr>
          <w:rFonts w:ascii="Arial" w:hAnsi="Arial" w:cs="Arial"/>
        </w:rPr>
        <w:t>, inscrita no CNPJ nº _____________________, Endereço: __________________________</w:t>
      </w:r>
    </w:p>
    <w:p w14:paraId="1B18E2A3" w14:textId="77777777" w:rsidR="00553E06" w:rsidRPr="00B47B25" w:rsidRDefault="00553E06" w:rsidP="00B47B25">
      <w:pPr>
        <w:widowControl w:val="0"/>
        <w:jc w:val="both"/>
        <w:rPr>
          <w:rFonts w:ascii="Arial" w:hAnsi="Arial" w:cs="Arial"/>
        </w:rPr>
      </w:pPr>
    </w:p>
    <w:p w14:paraId="24BB385F" w14:textId="32F299A0" w:rsidR="00553E06" w:rsidRPr="00B47B25" w:rsidRDefault="00553E06" w:rsidP="00B47B25">
      <w:pPr>
        <w:widowControl w:val="0"/>
        <w:jc w:val="both"/>
        <w:rPr>
          <w:rFonts w:ascii="Arial" w:hAnsi="Arial" w:cs="Arial"/>
        </w:rPr>
      </w:pPr>
      <w:r w:rsidRPr="00B47B25">
        <w:rPr>
          <w:rFonts w:ascii="Arial" w:hAnsi="Arial" w:cs="Arial"/>
        </w:rPr>
        <w:t>DECLARO, sob as penas da lei, que a empresa ___________________</w:t>
      </w:r>
      <w:r w:rsidR="00E330CC" w:rsidRPr="00B47B25">
        <w:rPr>
          <w:rFonts w:ascii="Arial" w:hAnsi="Arial" w:cs="Arial"/>
        </w:rPr>
        <w:t>______________</w:t>
      </w:r>
      <w:r w:rsidRPr="00B47B25">
        <w:rPr>
          <w:rFonts w:ascii="Arial" w:hAnsi="Arial" w:cs="Arial"/>
        </w:rPr>
        <w:t>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B47B25" w:rsidRDefault="00553E06" w:rsidP="00B47B25">
      <w:pPr>
        <w:widowControl w:val="0"/>
        <w:jc w:val="both"/>
        <w:rPr>
          <w:rFonts w:ascii="Arial" w:hAnsi="Arial" w:cs="Arial"/>
        </w:rPr>
      </w:pPr>
    </w:p>
    <w:p w14:paraId="4BB27C3C" w14:textId="77777777" w:rsidR="00553E06" w:rsidRPr="00B47B25" w:rsidRDefault="00553E06" w:rsidP="00B47B25">
      <w:pPr>
        <w:widowControl w:val="0"/>
        <w:jc w:val="both"/>
        <w:rPr>
          <w:rFonts w:ascii="Arial" w:hAnsi="Arial" w:cs="Arial"/>
        </w:rPr>
      </w:pPr>
      <w:r w:rsidRPr="00B47B25">
        <w:rPr>
          <w:rFonts w:ascii="Arial" w:hAnsi="Arial" w:cs="Arial"/>
        </w:rPr>
        <w:t xml:space="preserve">Sou optante do Sistema Simples Nacional? </w:t>
      </w:r>
    </w:p>
    <w:p w14:paraId="31539D67" w14:textId="77777777" w:rsidR="00E330CC" w:rsidRPr="00B47B25" w:rsidRDefault="00E330CC" w:rsidP="00B47B25">
      <w:pPr>
        <w:widowControl w:val="0"/>
        <w:jc w:val="both"/>
        <w:rPr>
          <w:rFonts w:ascii="Arial" w:hAnsi="Arial" w:cs="Arial"/>
        </w:rPr>
      </w:pPr>
    </w:p>
    <w:p w14:paraId="1954F2C6" w14:textId="0E01615B" w:rsidR="00553E06" w:rsidRPr="00B47B25" w:rsidRDefault="00553E06" w:rsidP="00B47B25">
      <w:pPr>
        <w:widowControl w:val="0"/>
        <w:jc w:val="both"/>
        <w:rPr>
          <w:rFonts w:ascii="Arial" w:hAnsi="Arial" w:cs="Arial"/>
        </w:rPr>
      </w:pPr>
      <w:proofErr w:type="gramStart"/>
      <w:r w:rsidRPr="00B47B25">
        <w:rPr>
          <w:rFonts w:ascii="Arial" w:hAnsi="Arial" w:cs="Arial"/>
        </w:rPr>
        <w:t>(  )</w:t>
      </w:r>
      <w:proofErr w:type="gramEnd"/>
      <w:r w:rsidRPr="00B47B25">
        <w:rPr>
          <w:rFonts w:ascii="Arial" w:hAnsi="Arial" w:cs="Arial"/>
        </w:rPr>
        <w:t xml:space="preserve"> </w:t>
      </w:r>
      <w:r w:rsidR="00E330CC" w:rsidRPr="00B47B25">
        <w:rPr>
          <w:rFonts w:ascii="Arial" w:hAnsi="Arial" w:cs="Arial"/>
        </w:rPr>
        <w:t>SIM (</w:t>
      </w:r>
      <w:r w:rsidRPr="00B47B25">
        <w:rPr>
          <w:rFonts w:ascii="Arial" w:hAnsi="Arial" w:cs="Arial"/>
        </w:rPr>
        <w:t xml:space="preserve">  )</w:t>
      </w:r>
      <w:r w:rsidR="00E330CC" w:rsidRPr="00B47B25">
        <w:rPr>
          <w:rFonts w:ascii="Arial" w:hAnsi="Arial" w:cs="Arial"/>
        </w:rPr>
        <w:t xml:space="preserve"> </w:t>
      </w:r>
      <w:r w:rsidRPr="00B47B25">
        <w:rPr>
          <w:rFonts w:ascii="Arial" w:hAnsi="Arial" w:cs="Arial"/>
        </w:rPr>
        <w:t xml:space="preserve">NÃO </w:t>
      </w:r>
    </w:p>
    <w:p w14:paraId="6AF25BC3" w14:textId="10926C94" w:rsidR="00553E06" w:rsidRPr="00B47B25" w:rsidRDefault="00553E06" w:rsidP="00B47B25">
      <w:pPr>
        <w:widowControl w:val="0"/>
        <w:jc w:val="both"/>
        <w:rPr>
          <w:rFonts w:ascii="Arial" w:hAnsi="Arial" w:cs="Arial"/>
        </w:rPr>
      </w:pPr>
    </w:p>
    <w:p w14:paraId="5C5C2EFF" w14:textId="5783E68B" w:rsidR="00E330CC" w:rsidRPr="00B47B25" w:rsidRDefault="00E330CC" w:rsidP="00B47B25">
      <w:pPr>
        <w:widowControl w:val="0"/>
        <w:jc w:val="both"/>
        <w:rPr>
          <w:rFonts w:ascii="Arial" w:hAnsi="Arial" w:cs="Arial"/>
        </w:rPr>
      </w:pPr>
    </w:p>
    <w:p w14:paraId="7A3050A3" w14:textId="77777777" w:rsidR="00E330CC" w:rsidRPr="00B47B25" w:rsidRDefault="00E330CC" w:rsidP="00B47B25">
      <w:pPr>
        <w:widowControl w:val="0"/>
        <w:jc w:val="both"/>
        <w:rPr>
          <w:rFonts w:ascii="Arial" w:hAnsi="Arial" w:cs="Arial"/>
        </w:rPr>
      </w:pPr>
    </w:p>
    <w:p w14:paraId="6EB72CC4" w14:textId="77777777" w:rsidR="00553E06" w:rsidRPr="00B47B25" w:rsidRDefault="00553E06" w:rsidP="00B47B25">
      <w:pPr>
        <w:widowControl w:val="0"/>
        <w:jc w:val="both"/>
        <w:rPr>
          <w:rFonts w:ascii="Arial" w:hAnsi="Arial" w:cs="Arial"/>
        </w:rPr>
      </w:pPr>
      <w:r w:rsidRPr="00B47B25">
        <w:rPr>
          <w:rFonts w:ascii="Arial" w:hAnsi="Arial" w:cs="Arial"/>
        </w:rPr>
        <w:t xml:space="preserve">__________________________________________ </w:t>
      </w:r>
    </w:p>
    <w:p w14:paraId="043D4ED2" w14:textId="77777777" w:rsidR="00553E06" w:rsidRPr="00B47B25" w:rsidRDefault="00553E06" w:rsidP="00B47B25">
      <w:pPr>
        <w:widowControl w:val="0"/>
        <w:jc w:val="both"/>
        <w:rPr>
          <w:rFonts w:ascii="Arial" w:hAnsi="Arial" w:cs="Arial"/>
        </w:rPr>
      </w:pPr>
      <w:r w:rsidRPr="00B47B25">
        <w:rPr>
          <w:rFonts w:ascii="Arial" w:hAnsi="Arial" w:cs="Arial"/>
        </w:rPr>
        <w:t xml:space="preserve">Local/ Data </w:t>
      </w:r>
    </w:p>
    <w:p w14:paraId="3F058C41" w14:textId="77777777" w:rsidR="00553E06" w:rsidRPr="00B47B25" w:rsidRDefault="00553E06" w:rsidP="00B47B25">
      <w:pPr>
        <w:widowControl w:val="0"/>
        <w:jc w:val="both"/>
        <w:rPr>
          <w:rFonts w:ascii="Arial" w:hAnsi="Arial" w:cs="Arial"/>
          <w:bCs/>
          <w:iCs/>
        </w:rPr>
      </w:pPr>
    </w:p>
    <w:p w14:paraId="52E27BC5" w14:textId="3232D14A" w:rsidR="00553E06" w:rsidRPr="00B47B25" w:rsidRDefault="00553E06" w:rsidP="00B47B25">
      <w:pPr>
        <w:widowControl w:val="0"/>
        <w:jc w:val="both"/>
        <w:rPr>
          <w:rFonts w:ascii="Arial" w:hAnsi="Arial" w:cs="Arial"/>
          <w:bCs/>
          <w:iCs/>
        </w:rPr>
      </w:pPr>
    </w:p>
    <w:p w14:paraId="6293DCF9" w14:textId="5D91152C" w:rsidR="00E330CC" w:rsidRPr="00B47B25" w:rsidRDefault="00E330CC" w:rsidP="00B47B25">
      <w:pPr>
        <w:widowControl w:val="0"/>
        <w:jc w:val="both"/>
        <w:rPr>
          <w:rFonts w:ascii="Arial" w:hAnsi="Arial" w:cs="Arial"/>
          <w:bCs/>
          <w:iCs/>
        </w:rPr>
      </w:pPr>
    </w:p>
    <w:p w14:paraId="21E61539" w14:textId="12C8F630" w:rsidR="00E330CC" w:rsidRPr="00B47B25" w:rsidRDefault="00E330CC" w:rsidP="00B47B25">
      <w:pPr>
        <w:widowControl w:val="0"/>
        <w:jc w:val="both"/>
        <w:rPr>
          <w:rFonts w:ascii="Arial" w:hAnsi="Arial" w:cs="Arial"/>
          <w:bCs/>
          <w:iCs/>
        </w:rPr>
      </w:pPr>
    </w:p>
    <w:p w14:paraId="4299580B" w14:textId="77777777" w:rsidR="00E330CC" w:rsidRPr="00B47B25" w:rsidRDefault="00E330CC" w:rsidP="00B47B25">
      <w:pPr>
        <w:widowControl w:val="0"/>
        <w:jc w:val="both"/>
        <w:rPr>
          <w:rFonts w:ascii="Arial" w:hAnsi="Arial" w:cs="Arial"/>
          <w:bCs/>
          <w:iCs/>
        </w:rPr>
      </w:pPr>
    </w:p>
    <w:p w14:paraId="55B30C75" w14:textId="77777777" w:rsidR="00553E06" w:rsidRPr="00B47B25" w:rsidRDefault="00553E06" w:rsidP="00B47B25">
      <w:pPr>
        <w:autoSpaceDE w:val="0"/>
        <w:autoSpaceDN w:val="0"/>
        <w:adjustRightInd w:val="0"/>
        <w:jc w:val="center"/>
        <w:rPr>
          <w:rFonts w:ascii="Arial" w:eastAsiaTheme="minorHAnsi" w:hAnsi="Arial" w:cs="Arial"/>
          <w:color w:val="000000"/>
          <w:lang w:eastAsia="en-US"/>
        </w:rPr>
      </w:pPr>
      <w:r w:rsidRPr="00B47B25">
        <w:rPr>
          <w:rFonts w:ascii="Arial" w:eastAsiaTheme="minorHAnsi" w:hAnsi="Arial" w:cs="Arial"/>
          <w:color w:val="000000"/>
          <w:lang w:eastAsia="en-US"/>
        </w:rPr>
        <w:t>____________________________________</w:t>
      </w:r>
    </w:p>
    <w:p w14:paraId="50F1C0D1" w14:textId="4C3F447A" w:rsidR="00553E06" w:rsidRPr="00B47B25" w:rsidRDefault="00E330CC" w:rsidP="00B47B25">
      <w:pPr>
        <w:autoSpaceDE w:val="0"/>
        <w:autoSpaceDN w:val="0"/>
        <w:adjustRightInd w:val="0"/>
        <w:jc w:val="center"/>
        <w:rPr>
          <w:rFonts w:ascii="Arial" w:eastAsiaTheme="minorHAnsi" w:hAnsi="Arial" w:cs="Arial"/>
          <w:color w:val="000000"/>
          <w:lang w:eastAsia="en-US"/>
        </w:rPr>
      </w:pPr>
      <w:r w:rsidRPr="00B47B25">
        <w:rPr>
          <w:rFonts w:ascii="Arial" w:eastAsiaTheme="minorHAnsi" w:hAnsi="Arial" w:cs="Arial"/>
          <w:color w:val="000000"/>
          <w:lang w:eastAsia="en-US"/>
        </w:rPr>
        <w:t>Razão Social</w:t>
      </w:r>
      <w:r w:rsidR="00553E06" w:rsidRPr="00B47B25">
        <w:rPr>
          <w:rFonts w:ascii="Arial" w:eastAsiaTheme="minorHAnsi" w:hAnsi="Arial" w:cs="Arial"/>
          <w:color w:val="000000"/>
          <w:lang w:eastAsia="en-US"/>
        </w:rPr>
        <w:t xml:space="preserve"> da empresa + Carimbo</w:t>
      </w:r>
    </w:p>
    <w:p w14:paraId="657EE35F" w14:textId="77777777" w:rsidR="00553E06" w:rsidRPr="00B47B25" w:rsidRDefault="00553E06" w:rsidP="00B47B25">
      <w:pPr>
        <w:autoSpaceDE w:val="0"/>
        <w:autoSpaceDN w:val="0"/>
        <w:adjustRightInd w:val="0"/>
        <w:jc w:val="center"/>
        <w:rPr>
          <w:rFonts w:ascii="Arial" w:eastAsiaTheme="minorHAnsi" w:hAnsi="Arial" w:cs="Arial"/>
          <w:color w:val="000000"/>
          <w:lang w:eastAsia="en-US"/>
        </w:rPr>
      </w:pPr>
      <w:r w:rsidRPr="00B47B25">
        <w:rPr>
          <w:rFonts w:ascii="Arial" w:eastAsiaTheme="minorHAnsi" w:hAnsi="Arial" w:cs="Arial"/>
          <w:color w:val="000000"/>
          <w:lang w:eastAsia="en-US"/>
        </w:rPr>
        <w:t>Nome do responsável legal da empresa</w:t>
      </w:r>
    </w:p>
    <w:p w14:paraId="4FE59E5C" w14:textId="77777777" w:rsidR="00553E06" w:rsidRPr="00B47B25" w:rsidRDefault="00553E06" w:rsidP="00B47B25">
      <w:pPr>
        <w:autoSpaceDE w:val="0"/>
        <w:autoSpaceDN w:val="0"/>
        <w:adjustRightInd w:val="0"/>
        <w:jc w:val="center"/>
        <w:rPr>
          <w:rFonts w:ascii="Arial" w:eastAsiaTheme="minorHAnsi" w:hAnsi="Arial" w:cs="Arial"/>
          <w:color w:val="000000"/>
          <w:lang w:eastAsia="en-US"/>
        </w:rPr>
      </w:pPr>
      <w:r w:rsidRPr="00B47B25">
        <w:rPr>
          <w:rFonts w:ascii="Arial" w:eastAsiaTheme="minorHAnsi" w:hAnsi="Arial" w:cs="Arial"/>
          <w:color w:val="000000"/>
          <w:lang w:eastAsia="en-US"/>
        </w:rPr>
        <w:t>RG do responsável</w:t>
      </w:r>
    </w:p>
    <w:p w14:paraId="36F90A03" w14:textId="77777777" w:rsidR="00553E06" w:rsidRPr="00B47B25" w:rsidRDefault="00553E06" w:rsidP="00B47B25">
      <w:pPr>
        <w:widowControl w:val="0"/>
        <w:jc w:val="center"/>
        <w:rPr>
          <w:rFonts w:ascii="Arial" w:hAnsi="Arial" w:cs="Arial"/>
          <w:bCs/>
          <w:lang w:eastAsia="pt-BR"/>
        </w:rPr>
      </w:pPr>
      <w:r w:rsidRPr="00B47B25">
        <w:rPr>
          <w:rFonts w:ascii="Arial" w:eastAsiaTheme="minorHAnsi" w:hAnsi="Arial" w:cs="Arial"/>
          <w:color w:val="000000"/>
          <w:lang w:eastAsia="en-US"/>
        </w:rPr>
        <w:t>CPF do responsável</w:t>
      </w:r>
    </w:p>
    <w:p w14:paraId="0B01DFB9" w14:textId="77777777" w:rsidR="00553E06" w:rsidRPr="00B47B25" w:rsidRDefault="00553E06" w:rsidP="00B47B25">
      <w:pPr>
        <w:widowControl w:val="0"/>
        <w:jc w:val="both"/>
        <w:rPr>
          <w:rFonts w:ascii="Arial" w:hAnsi="Arial" w:cs="Arial"/>
          <w:bCs/>
          <w:iCs/>
        </w:rPr>
      </w:pPr>
    </w:p>
    <w:p w14:paraId="61F06C62" w14:textId="76731813" w:rsidR="00553E06" w:rsidRDefault="00553E06" w:rsidP="00B47B25">
      <w:pPr>
        <w:widowControl w:val="0"/>
        <w:jc w:val="both"/>
        <w:rPr>
          <w:rFonts w:ascii="Arial" w:hAnsi="Arial" w:cs="Arial"/>
          <w:bCs/>
          <w:iCs/>
        </w:rPr>
      </w:pPr>
    </w:p>
    <w:p w14:paraId="386F7AA1" w14:textId="073AF9D5" w:rsidR="00AC2608" w:rsidRDefault="00AC2608" w:rsidP="00B47B25">
      <w:pPr>
        <w:widowControl w:val="0"/>
        <w:jc w:val="both"/>
        <w:rPr>
          <w:rFonts w:ascii="Arial" w:hAnsi="Arial" w:cs="Arial"/>
          <w:bCs/>
          <w:iCs/>
        </w:rPr>
      </w:pPr>
    </w:p>
    <w:p w14:paraId="7C8F271C" w14:textId="77777777" w:rsidR="00D138AE" w:rsidRDefault="00D138AE" w:rsidP="00B47B25">
      <w:pPr>
        <w:widowControl w:val="0"/>
        <w:jc w:val="both"/>
        <w:rPr>
          <w:rFonts w:ascii="Arial" w:hAnsi="Arial" w:cs="Arial"/>
          <w:bCs/>
          <w:iCs/>
        </w:rPr>
      </w:pPr>
    </w:p>
    <w:p w14:paraId="11D9EE8C" w14:textId="2F4F03DB" w:rsidR="00AC2608" w:rsidRDefault="00AC2608" w:rsidP="00B47B25">
      <w:pPr>
        <w:widowControl w:val="0"/>
        <w:jc w:val="both"/>
        <w:rPr>
          <w:rFonts w:ascii="Arial" w:hAnsi="Arial" w:cs="Arial"/>
          <w:bCs/>
          <w:iCs/>
        </w:rPr>
      </w:pPr>
    </w:p>
    <w:p w14:paraId="52237FF3" w14:textId="08E7A149" w:rsidR="00C51FFD" w:rsidRPr="00654179" w:rsidRDefault="00C51FFD" w:rsidP="00C51FFD">
      <w:pPr>
        <w:suppressAutoHyphens w:val="0"/>
        <w:autoSpaceDE w:val="0"/>
        <w:autoSpaceDN w:val="0"/>
        <w:adjustRightInd w:val="0"/>
        <w:jc w:val="center"/>
        <w:rPr>
          <w:rFonts w:ascii="Arial" w:hAnsi="Arial" w:cs="Arial"/>
          <w:b/>
          <w:bCs/>
          <w:lang w:eastAsia="pt-BR"/>
        </w:rPr>
      </w:pPr>
      <w:r w:rsidRPr="00654179">
        <w:rPr>
          <w:rFonts w:ascii="Arial" w:hAnsi="Arial" w:cs="Arial"/>
          <w:b/>
          <w:bCs/>
          <w:lang w:eastAsia="pt-BR"/>
        </w:rPr>
        <w:lastRenderedPageBreak/>
        <w:t xml:space="preserve">ANEXO </w:t>
      </w:r>
      <w:r>
        <w:rPr>
          <w:rFonts w:ascii="Arial" w:hAnsi="Arial" w:cs="Arial"/>
          <w:b/>
          <w:bCs/>
          <w:lang w:eastAsia="pt-BR"/>
        </w:rPr>
        <w:t>I</w:t>
      </w:r>
      <w:r w:rsidRPr="00654179">
        <w:rPr>
          <w:rFonts w:ascii="Arial" w:hAnsi="Arial" w:cs="Arial"/>
          <w:b/>
          <w:bCs/>
          <w:lang w:eastAsia="pt-BR"/>
        </w:rPr>
        <w:t>V</w:t>
      </w:r>
    </w:p>
    <w:p w14:paraId="36F06159" w14:textId="77777777" w:rsidR="00C51FFD" w:rsidRPr="00A70CD1" w:rsidRDefault="00C51FFD" w:rsidP="00C51FFD">
      <w:pPr>
        <w:suppressAutoHyphens w:val="0"/>
        <w:autoSpaceDE w:val="0"/>
        <w:autoSpaceDN w:val="0"/>
        <w:adjustRightInd w:val="0"/>
        <w:jc w:val="center"/>
        <w:rPr>
          <w:rFonts w:ascii="Arial" w:hAnsi="Arial" w:cs="Arial"/>
          <w:b/>
          <w:lang w:eastAsia="pt-BR"/>
        </w:rPr>
      </w:pPr>
      <w:r w:rsidRPr="00A70CD1">
        <w:rPr>
          <w:rFonts w:ascii="Arial" w:hAnsi="Arial" w:cs="Arial"/>
          <w:b/>
          <w:lang w:eastAsia="pt-BR"/>
        </w:rPr>
        <w:t>PROPOSTA READEQUADA</w:t>
      </w:r>
    </w:p>
    <w:p w14:paraId="3ED36587" w14:textId="77777777" w:rsidR="00C51FFD" w:rsidRDefault="00C51FFD" w:rsidP="00C51FFD">
      <w:pPr>
        <w:suppressAutoHyphens w:val="0"/>
        <w:autoSpaceDE w:val="0"/>
        <w:autoSpaceDN w:val="0"/>
        <w:adjustRightInd w:val="0"/>
        <w:jc w:val="center"/>
        <w:rPr>
          <w:rFonts w:ascii="Arial" w:hAnsi="Arial" w:cs="Arial"/>
          <w:lang w:eastAsia="pt-BR"/>
        </w:rPr>
      </w:pPr>
      <w:r>
        <w:rPr>
          <w:rFonts w:ascii="Arial" w:hAnsi="Arial" w:cs="Arial"/>
          <w:lang w:eastAsia="pt-BR"/>
        </w:rPr>
        <w:t>(A empresa vencedora deverá encaminhar a proposta readequada via e-mail, assinada e digitalizada para a conclusão do processo)</w:t>
      </w:r>
    </w:p>
    <w:p w14:paraId="4EEACFD9"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À</w:t>
      </w:r>
    </w:p>
    <w:p w14:paraId="21348F93" w14:textId="77777777" w:rsidR="00C51FFD" w:rsidRPr="00654179" w:rsidRDefault="00C51FFD" w:rsidP="00C51FFD">
      <w:pPr>
        <w:suppressAutoHyphens w:val="0"/>
        <w:autoSpaceDE w:val="0"/>
        <w:autoSpaceDN w:val="0"/>
        <w:adjustRightInd w:val="0"/>
        <w:jc w:val="both"/>
        <w:rPr>
          <w:rFonts w:ascii="Arial" w:hAnsi="Arial" w:cs="Arial"/>
          <w:b/>
          <w:lang w:eastAsia="pt-BR"/>
        </w:rPr>
      </w:pPr>
      <w:r w:rsidRPr="00654179">
        <w:rPr>
          <w:rFonts w:ascii="Arial" w:hAnsi="Arial" w:cs="Arial"/>
          <w:b/>
          <w:lang w:eastAsia="pt-BR"/>
        </w:rPr>
        <w:t>Prefeitura Municipal de Indaiatuba</w:t>
      </w:r>
    </w:p>
    <w:p w14:paraId="7874C8C6" w14:textId="77777777" w:rsidR="00C51FFD" w:rsidRPr="00654179" w:rsidRDefault="00C51FFD" w:rsidP="00C51FFD">
      <w:pPr>
        <w:suppressAutoHyphens w:val="0"/>
        <w:autoSpaceDE w:val="0"/>
        <w:autoSpaceDN w:val="0"/>
        <w:adjustRightInd w:val="0"/>
        <w:jc w:val="both"/>
        <w:rPr>
          <w:rFonts w:ascii="Arial" w:hAnsi="Arial" w:cs="Arial"/>
          <w:b/>
          <w:lang w:eastAsia="pt-BR"/>
        </w:rPr>
      </w:pPr>
      <w:r w:rsidRPr="00654179">
        <w:rPr>
          <w:rFonts w:ascii="Arial" w:hAnsi="Arial" w:cs="Arial"/>
          <w:b/>
          <w:lang w:eastAsia="pt-BR"/>
        </w:rPr>
        <w:t>Departamento de Licitações</w:t>
      </w:r>
    </w:p>
    <w:p w14:paraId="334753FC"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b/>
          <w:bCs/>
          <w:lang w:eastAsia="pt-BR"/>
        </w:rPr>
        <w:t xml:space="preserve">Referente: </w:t>
      </w:r>
      <w:r w:rsidRPr="00654179">
        <w:rPr>
          <w:rFonts w:ascii="Arial" w:hAnsi="Arial" w:cs="Arial"/>
          <w:lang w:eastAsia="pt-BR"/>
        </w:rPr>
        <w:t>PREGÃO ELETRÔNICO Nº .../2020 – EDITAL Nº .../2020</w:t>
      </w:r>
    </w:p>
    <w:p w14:paraId="526DAE5B" w14:textId="77777777" w:rsidR="00C51FFD" w:rsidRPr="00654179" w:rsidRDefault="00C51FFD" w:rsidP="00C51FFD">
      <w:pPr>
        <w:suppressAutoHyphens w:val="0"/>
        <w:autoSpaceDE w:val="0"/>
        <w:autoSpaceDN w:val="0"/>
        <w:adjustRightInd w:val="0"/>
        <w:jc w:val="both"/>
        <w:rPr>
          <w:rFonts w:ascii="Arial" w:hAnsi="Arial" w:cs="Arial"/>
          <w:lang w:eastAsia="pt-BR"/>
        </w:rPr>
      </w:pPr>
    </w:p>
    <w:p w14:paraId="54C6C1A8"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Prezados Senhores,</w:t>
      </w:r>
    </w:p>
    <w:p w14:paraId="680039BF" w14:textId="77777777" w:rsidR="00C51FFD" w:rsidRPr="00654179" w:rsidRDefault="00C51FFD" w:rsidP="00C51FFD">
      <w:pPr>
        <w:suppressAutoHyphens w:val="0"/>
        <w:autoSpaceDE w:val="0"/>
        <w:autoSpaceDN w:val="0"/>
        <w:adjustRightInd w:val="0"/>
        <w:jc w:val="both"/>
        <w:rPr>
          <w:rFonts w:ascii="Arial" w:hAnsi="Arial" w:cs="Arial"/>
          <w:lang w:eastAsia="pt-BR"/>
        </w:rPr>
      </w:pPr>
    </w:p>
    <w:p w14:paraId="6BB44DEB"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 xml:space="preserve">Apresentamos nossa proposta para fornecimento do Item abaixo discriminado, conforme </w:t>
      </w:r>
    </w:p>
    <w:p w14:paraId="7F1E2209"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b/>
          <w:bCs/>
          <w:lang w:eastAsia="pt-BR"/>
        </w:rPr>
        <w:t>ANEXO I</w:t>
      </w:r>
      <w:r w:rsidRPr="00654179">
        <w:rPr>
          <w:rFonts w:ascii="Arial" w:hAnsi="Arial" w:cs="Arial"/>
          <w:lang w:eastAsia="pt-BR"/>
        </w:rPr>
        <w:t>, que integra o instrumento convocatório da licitação em epígrafe.</w:t>
      </w:r>
    </w:p>
    <w:p w14:paraId="420CA23D" w14:textId="77777777" w:rsidR="00C51FFD" w:rsidRPr="00654179" w:rsidRDefault="00C51FFD" w:rsidP="00C51FFD">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1. IDENTIFICAÇÃO DO CONCORRENTE:</w:t>
      </w:r>
    </w:p>
    <w:p w14:paraId="79B8D872" w14:textId="77777777" w:rsidR="00C51FFD" w:rsidRPr="00654179" w:rsidRDefault="00C51FFD" w:rsidP="00C51FFD">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RAZÃO SOCIAL:           / CNPJ Nº:           / INCRIÇÃO ESTADUAL Nº:</w:t>
      </w:r>
    </w:p>
    <w:p w14:paraId="435488E5" w14:textId="77777777" w:rsidR="00C51FFD" w:rsidRPr="00654179" w:rsidRDefault="00C51FFD" w:rsidP="00C51FFD">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REPRESENTANTE:   /   CARGO:</w:t>
      </w:r>
    </w:p>
    <w:p w14:paraId="1D14A038" w14:textId="77777777" w:rsidR="00C51FFD" w:rsidRPr="00654179" w:rsidRDefault="00C51FFD" w:rsidP="00C51FFD">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R.G Nº:        /   CPF Nº:     / ENDEREÇO:     / TELEFONE:</w:t>
      </w:r>
    </w:p>
    <w:p w14:paraId="3B5354D1" w14:textId="77777777" w:rsidR="00C51FFD" w:rsidRPr="00654179" w:rsidRDefault="00C51FFD" w:rsidP="00C51FFD">
      <w:pPr>
        <w:suppressAutoHyphens w:val="0"/>
        <w:autoSpaceDE w:val="0"/>
        <w:autoSpaceDN w:val="0"/>
        <w:adjustRightInd w:val="0"/>
        <w:jc w:val="both"/>
        <w:rPr>
          <w:rFonts w:ascii="Arial" w:hAnsi="Arial" w:cs="Arial"/>
          <w:b/>
          <w:bCs/>
          <w:lang w:eastAsia="pt-BR"/>
        </w:rPr>
      </w:pPr>
    </w:p>
    <w:p w14:paraId="06E9B2EA" w14:textId="77777777" w:rsidR="00C51FFD" w:rsidRPr="00654179" w:rsidRDefault="00C51FFD" w:rsidP="00C51FFD">
      <w:pPr>
        <w:suppressAutoHyphens w:val="0"/>
        <w:autoSpaceDE w:val="0"/>
        <w:autoSpaceDN w:val="0"/>
        <w:adjustRightInd w:val="0"/>
        <w:jc w:val="both"/>
        <w:rPr>
          <w:rFonts w:ascii="Arial" w:hAnsi="Arial" w:cs="Arial"/>
          <w:b/>
          <w:bCs/>
          <w:lang w:eastAsia="pt-BR"/>
        </w:rPr>
      </w:pPr>
      <w:r w:rsidRPr="00654179">
        <w:rPr>
          <w:rFonts w:ascii="Arial" w:hAnsi="Arial" w:cs="Arial"/>
          <w:b/>
          <w:bCs/>
          <w:lang w:eastAsia="pt-BR"/>
        </w:rPr>
        <w:t>2. CONDIÇÕES GERAIS</w:t>
      </w:r>
    </w:p>
    <w:p w14:paraId="4E817E71" w14:textId="77777777" w:rsidR="00C51FFD" w:rsidRPr="00654179" w:rsidRDefault="00C51FFD" w:rsidP="00C51FFD">
      <w:pPr>
        <w:suppressAutoHyphens w:val="0"/>
        <w:autoSpaceDE w:val="0"/>
        <w:autoSpaceDN w:val="0"/>
        <w:adjustRightInd w:val="0"/>
        <w:jc w:val="both"/>
        <w:rPr>
          <w:rFonts w:ascii="Arial" w:hAnsi="Arial" w:cs="Arial"/>
          <w:lang w:eastAsia="pt-BR"/>
        </w:rPr>
      </w:pPr>
    </w:p>
    <w:p w14:paraId="58DCA12C"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2.1. A proponente declara conhecer os termos do instrumento convocatório que rege a presente licitação, conforme segue:</w:t>
      </w:r>
    </w:p>
    <w:p w14:paraId="231FF2F2" w14:textId="77777777" w:rsidR="00C51FFD" w:rsidRPr="00654179" w:rsidRDefault="00C51FFD" w:rsidP="00C51FFD">
      <w:pPr>
        <w:suppressAutoHyphens w:val="0"/>
        <w:autoSpaceDE w:val="0"/>
        <w:autoSpaceDN w:val="0"/>
        <w:adjustRightInd w:val="0"/>
        <w:jc w:val="both"/>
        <w:rPr>
          <w:rFonts w:ascii="Arial" w:hAnsi="Arial" w:cs="Arial"/>
          <w:lang w:eastAsia="pt-BR"/>
        </w:rPr>
      </w:pPr>
    </w:p>
    <w:p w14:paraId="1BB7FF37"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a) Valor da Proposta: R$ ................. (por extenso).</w:t>
      </w:r>
    </w:p>
    <w:p w14:paraId="7CC69786"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 Readequado ao lance vencedor;</w:t>
      </w:r>
    </w:p>
    <w:p w14:paraId="69AFF8DF"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 xml:space="preserve">- Deverá ser cotado, preço unitário e totais dos itens, de acordo com o </w:t>
      </w:r>
      <w:r w:rsidRPr="00654179">
        <w:rPr>
          <w:rFonts w:ascii="Arial" w:hAnsi="Arial" w:cs="Arial"/>
          <w:b/>
          <w:bCs/>
          <w:lang w:eastAsia="pt-BR"/>
        </w:rPr>
        <w:t xml:space="preserve">ANEXO I </w:t>
      </w:r>
      <w:r w:rsidRPr="00654179">
        <w:rPr>
          <w:rFonts w:ascii="Arial" w:hAnsi="Arial" w:cs="Arial"/>
          <w:lang w:eastAsia="pt-BR"/>
        </w:rPr>
        <w:t>do edital;</w:t>
      </w:r>
    </w:p>
    <w:p w14:paraId="1EEB7355" w14:textId="77777777" w:rsidR="00C51FFD" w:rsidRPr="00654179" w:rsidRDefault="00C51FFD" w:rsidP="00C51FFD">
      <w:pPr>
        <w:suppressAutoHyphens w:val="0"/>
        <w:autoSpaceDE w:val="0"/>
        <w:autoSpaceDN w:val="0"/>
        <w:adjustRightInd w:val="0"/>
        <w:jc w:val="both"/>
        <w:rPr>
          <w:rFonts w:ascii="Arial" w:hAnsi="Arial" w:cs="Arial"/>
          <w:lang w:eastAsia="pt-BR"/>
        </w:rPr>
      </w:pPr>
    </w:p>
    <w:p w14:paraId="49B44212"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b) A proposta terá validade de 60 (sessenta) dias, a partir da data de abertura do Pregão Eletrônico;</w:t>
      </w:r>
    </w:p>
    <w:p w14:paraId="23577D3D" w14:textId="77777777" w:rsidR="00C51FFD" w:rsidRPr="00654179" w:rsidRDefault="00C51FFD" w:rsidP="00C51FFD">
      <w:pPr>
        <w:suppressAutoHyphens w:val="0"/>
        <w:autoSpaceDE w:val="0"/>
        <w:autoSpaceDN w:val="0"/>
        <w:adjustRightInd w:val="0"/>
        <w:jc w:val="both"/>
        <w:rPr>
          <w:rFonts w:ascii="Arial" w:hAnsi="Arial" w:cs="Arial"/>
          <w:lang w:eastAsia="pt-BR"/>
        </w:rPr>
      </w:pPr>
    </w:p>
    <w:p w14:paraId="6E6C58AF" w14:textId="474FF85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 xml:space="preserve">c) </w:t>
      </w:r>
      <w:r w:rsidR="00AC2608">
        <w:rPr>
          <w:rFonts w:ascii="Arial" w:hAnsi="Arial" w:cs="Arial"/>
          <w:lang w:eastAsia="pt-BR"/>
        </w:rPr>
        <w:t>A</w:t>
      </w:r>
      <w:r w:rsidRPr="00654179">
        <w:rPr>
          <w:rFonts w:ascii="Arial" w:hAnsi="Arial" w:cs="Arial"/>
          <w:lang w:eastAsia="pt-BR"/>
        </w:rPr>
        <w:t xml:space="preserve"> entrega será em até </w:t>
      </w:r>
      <w:r w:rsidR="00DB4102">
        <w:rPr>
          <w:rFonts w:ascii="Arial" w:hAnsi="Arial" w:cs="Arial"/>
          <w:lang w:eastAsia="pt-BR"/>
        </w:rPr>
        <w:t>20</w:t>
      </w:r>
      <w:r w:rsidRPr="00654179">
        <w:rPr>
          <w:rFonts w:ascii="Arial" w:hAnsi="Arial" w:cs="Arial"/>
          <w:lang w:eastAsia="pt-BR"/>
        </w:rPr>
        <w:t xml:space="preserve"> (</w:t>
      </w:r>
      <w:r w:rsidR="00DB4102">
        <w:rPr>
          <w:rFonts w:ascii="Arial" w:hAnsi="Arial" w:cs="Arial"/>
          <w:lang w:eastAsia="pt-BR"/>
        </w:rPr>
        <w:t>vinte</w:t>
      </w:r>
      <w:r w:rsidRPr="00654179">
        <w:rPr>
          <w:rFonts w:ascii="Arial" w:hAnsi="Arial" w:cs="Arial"/>
          <w:lang w:eastAsia="pt-BR"/>
        </w:rPr>
        <w:t>) dias a contar do recebimento da Nota de Empenho;</w:t>
      </w:r>
    </w:p>
    <w:p w14:paraId="4D93355F" w14:textId="77777777" w:rsidR="00C51FFD" w:rsidRPr="00654179" w:rsidRDefault="00C51FFD" w:rsidP="00C51FFD">
      <w:pPr>
        <w:suppressAutoHyphens w:val="0"/>
        <w:autoSpaceDE w:val="0"/>
        <w:autoSpaceDN w:val="0"/>
        <w:adjustRightInd w:val="0"/>
        <w:jc w:val="both"/>
        <w:rPr>
          <w:rFonts w:ascii="Arial" w:hAnsi="Arial" w:cs="Arial"/>
          <w:lang w:eastAsia="pt-BR"/>
        </w:rPr>
      </w:pPr>
    </w:p>
    <w:p w14:paraId="23736AD6" w14:textId="382A4739"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 xml:space="preserve">d) </w:t>
      </w:r>
      <w:r w:rsidR="007211A4">
        <w:rPr>
          <w:rFonts w:ascii="Arial" w:hAnsi="Arial" w:cs="Arial"/>
          <w:lang w:eastAsia="pt-BR"/>
        </w:rPr>
        <w:t>Validade</w:t>
      </w:r>
      <w:r w:rsidRPr="00654179">
        <w:rPr>
          <w:rFonts w:ascii="Arial" w:hAnsi="Arial" w:cs="Arial"/>
          <w:lang w:eastAsia="pt-BR"/>
        </w:rPr>
        <w:t xml:space="preserve"> exigida do fabricante será de prazo não inferior a </w:t>
      </w:r>
      <w:r>
        <w:rPr>
          <w:rFonts w:ascii="Arial" w:hAnsi="Arial" w:cs="Arial"/>
          <w:lang w:eastAsia="pt-BR"/>
        </w:rPr>
        <w:t>...</w:t>
      </w:r>
      <w:r w:rsidRPr="00654179">
        <w:rPr>
          <w:rFonts w:ascii="Arial" w:hAnsi="Arial" w:cs="Arial"/>
          <w:lang w:eastAsia="pt-BR"/>
        </w:rPr>
        <w:t xml:space="preserve"> (</w:t>
      </w:r>
      <w:r>
        <w:rPr>
          <w:rFonts w:ascii="Arial" w:hAnsi="Arial" w:cs="Arial"/>
          <w:lang w:eastAsia="pt-BR"/>
        </w:rPr>
        <w:t>....</w:t>
      </w:r>
      <w:r w:rsidRPr="00654179">
        <w:rPr>
          <w:rFonts w:ascii="Arial" w:hAnsi="Arial" w:cs="Arial"/>
          <w:lang w:eastAsia="pt-BR"/>
        </w:rPr>
        <w:t>) meses;</w:t>
      </w:r>
    </w:p>
    <w:p w14:paraId="1DD647BF" w14:textId="77777777" w:rsidR="00C51FFD" w:rsidRPr="00654179" w:rsidRDefault="00C51FFD" w:rsidP="00C51FFD">
      <w:pPr>
        <w:suppressAutoHyphens w:val="0"/>
        <w:autoSpaceDE w:val="0"/>
        <w:autoSpaceDN w:val="0"/>
        <w:adjustRightInd w:val="0"/>
        <w:jc w:val="both"/>
        <w:rPr>
          <w:rFonts w:ascii="Arial" w:hAnsi="Arial" w:cs="Arial"/>
          <w:lang w:eastAsia="pt-BR"/>
        </w:rPr>
      </w:pPr>
    </w:p>
    <w:p w14:paraId="408B201C"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e) Local da Entrega, conforme descrito no Anexo I do edital.</w:t>
      </w:r>
    </w:p>
    <w:p w14:paraId="345BB514" w14:textId="77777777" w:rsidR="00C51FFD" w:rsidRPr="00654179" w:rsidRDefault="00C51FFD" w:rsidP="00C51FFD">
      <w:pPr>
        <w:suppressAutoHyphens w:val="0"/>
        <w:autoSpaceDE w:val="0"/>
        <w:autoSpaceDN w:val="0"/>
        <w:adjustRightInd w:val="0"/>
        <w:jc w:val="both"/>
        <w:rPr>
          <w:rFonts w:ascii="Arial" w:hAnsi="Arial" w:cs="Arial"/>
          <w:lang w:eastAsia="pt-BR"/>
        </w:rPr>
      </w:pPr>
    </w:p>
    <w:p w14:paraId="3D3E911D"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2.2 O preço proposto acima contempla todas as despesas necessárias ao pleno fornecimento, tais como os encargos (obrigações sociais, impostos, taxas etc.), cotados e incidentes sobre o fornecimento.</w:t>
      </w:r>
    </w:p>
    <w:p w14:paraId="2451DF00" w14:textId="77777777" w:rsidR="00C51FFD" w:rsidRPr="00654179" w:rsidRDefault="00C51FFD" w:rsidP="00C51FFD">
      <w:pPr>
        <w:tabs>
          <w:tab w:val="left" w:pos="1418"/>
          <w:tab w:val="left" w:pos="2270"/>
          <w:tab w:val="left" w:pos="4294"/>
        </w:tabs>
        <w:jc w:val="both"/>
        <w:rPr>
          <w:rFonts w:ascii="Arial" w:hAnsi="Arial" w:cs="Arial"/>
          <w:b/>
          <w:bCs/>
        </w:rPr>
      </w:pPr>
    </w:p>
    <w:p w14:paraId="73E4D831" w14:textId="77777777" w:rsidR="00C51FFD" w:rsidRPr="00654179" w:rsidRDefault="00C51FFD" w:rsidP="00C51FFD">
      <w:pPr>
        <w:tabs>
          <w:tab w:val="left" w:pos="1418"/>
          <w:tab w:val="left" w:pos="2270"/>
          <w:tab w:val="left" w:pos="4294"/>
        </w:tabs>
        <w:jc w:val="both"/>
        <w:rPr>
          <w:rFonts w:ascii="Arial" w:hAnsi="Arial" w:cs="Arial"/>
          <w:b/>
          <w:bCs/>
        </w:rPr>
      </w:pPr>
      <w:r w:rsidRPr="00654179">
        <w:rPr>
          <w:rFonts w:ascii="Arial" w:hAnsi="Arial" w:cs="Arial"/>
          <w:b/>
          <w:bCs/>
        </w:rPr>
        <w:t>NO CASO DE MICROEMPRESA E EMPRESA DE PEQUENO PORTE, ASSINALE:</w:t>
      </w:r>
    </w:p>
    <w:p w14:paraId="2D46BDCC" w14:textId="77777777" w:rsidR="00C51FFD" w:rsidRPr="00654179" w:rsidRDefault="00C51FFD" w:rsidP="00C51FFD">
      <w:pPr>
        <w:tabs>
          <w:tab w:val="left" w:pos="1418"/>
          <w:tab w:val="left" w:pos="2270"/>
          <w:tab w:val="left" w:pos="4294"/>
        </w:tabs>
        <w:jc w:val="both"/>
        <w:rPr>
          <w:rFonts w:ascii="Arial" w:hAnsi="Arial" w:cs="Arial"/>
          <w:bCs/>
        </w:rPr>
      </w:pPr>
    </w:p>
    <w:p w14:paraId="0DEC0777" w14:textId="77777777" w:rsidR="00C51FFD" w:rsidRPr="00654179" w:rsidRDefault="00C51FFD" w:rsidP="00C51FFD">
      <w:pPr>
        <w:tabs>
          <w:tab w:val="left" w:pos="1418"/>
          <w:tab w:val="left" w:pos="2270"/>
          <w:tab w:val="left" w:pos="4294"/>
        </w:tabs>
        <w:jc w:val="both"/>
        <w:rPr>
          <w:rFonts w:ascii="Arial" w:hAnsi="Arial" w:cs="Arial"/>
          <w:bCs/>
        </w:rPr>
      </w:pPr>
      <w:proofErr w:type="gramStart"/>
      <w:r w:rsidRPr="00654179">
        <w:rPr>
          <w:rFonts w:ascii="Arial" w:hAnsi="Arial" w:cs="Arial"/>
          <w:bCs/>
        </w:rPr>
        <w:t>(  )</w:t>
      </w:r>
      <w:proofErr w:type="gramEnd"/>
      <w:r w:rsidRPr="00654179">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32E7173B"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Local e Data:</w:t>
      </w:r>
    </w:p>
    <w:p w14:paraId="6672F258" w14:textId="77777777" w:rsidR="00C51FFD" w:rsidRPr="00654179" w:rsidRDefault="00C51FFD" w:rsidP="00C51FFD">
      <w:pPr>
        <w:suppressAutoHyphens w:val="0"/>
        <w:autoSpaceDE w:val="0"/>
        <w:autoSpaceDN w:val="0"/>
        <w:adjustRightInd w:val="0"/>
        <w:jc w:val="both"/>
        <w:rPr>
          <w:rFonts w:ascii="Arial" w:hAnsi="Arial" w:cs="Arial"/>
          <w:lang w:eastAsia="pt-BR"/>
        </w:rPr>
      </w:pPr>
      <w:r w:rsidRPr="00654179">
        <w:rPr>
          <w:rFonts w:ascii="Arial" w:hAnsi="Arial" w:cs="Arial"/>
          <w:lang w:eastAsia="pt-BR"/>
        </w:rPr>
        <w:t>Assinatura e Carimbo da Proponente</w:t>
      </w:r>
    </w:p>
    <w:p w14:paraId="62C817D9" w14:textId="77777777" w:rsidR="00C51FFD" w:rsidRPr="00AA0BC2" w:rsidRDefault="00C51FFD" w:rsidP="00C51FFD">
      <w:pPr>
        <w:suppressAutoHyphens w:val="0"/>
        <w:autoSpaceDE w:val="0"/>
        <w:autoSpaceDN w:val="0"/>
        <w:adjustRightInd w:val="0"/>
        <w:jc w:val="both"/>
        <w:rPr>
          <w:rFonts w:ascii="Arial" w:hAnsi="Arial" w:cs="Arial"/>
          <w:b/>
          <w:bCs/>
          <w:i/>
          <w:iCs/>
          <w:lang w:eastAsia="pt-BR"/>
        </w:rPr>
      </w:pPr>
      <w:r w:rsidRPr="00654179">
        <w:rPr>
          <w:rFonts w:ascii="Arial" w:hAnsi="Arial" w:cs="Arial"/>
          <w:b/>
          <w:bCs/>
          <w:i/>
          <w:iCs/>
          <w:lang w:eastAsia="pt-BR"/>
        </w:rPr>
        <w:t>(Obs.: Representante Legal da Empresa)</w:t>
      </w:r>
    </w:p>
    <w:p w14:paraId="588F646A" w14:textId="3DED42AB" w:rsidR="0081641B" w:rsidRPr="00B47B25" w:rsidRDefault="0081641B" w:rsidP="00C51FFD">
      <w:pPr>
        <w:suppressAutoHyphens w:val="0"/>
        <w:autoSpaceDE w:val="0"/>
        <w:autoSpaceDN w:val="0"/>
        <w:adjustRightInd w:val="0"/>
        <w:jc w:val="center"/>
        <w:rPr>
          <w:rFonts w:ascii="Arial" w:hAnsi="Arial" w:cs="Arial"/>
          <w:b/>
          <w:bCs/>
          <w:i/>
          <w:iCs/>
          <w:lang w:eastAsia="pt-BR"/>
        </w:rPr>
      </w:pPr>
    </w:p>
    <w:sectPr w:rsidR="0081641B" w:rsidRPr="00B47B25" w:rsidSect="00BD0F1F">
      <w:headerReference w:type="default" r:id="rId25"/>
      <w:footerReference w:type="even" r:id="rId26"/>
      <w:footerReference w:type="default" r:id="rId27"/>
      <w:footnotePr>
        <w:pos w:val="beneathText"/>
      </w:footnotePr>
      <w:pgSz w:w="11905" w:h="16837"/>
      <w:pgMar w:top="1418" w:right="848" w:bottom="284" w:left="1418" w:header="284" w:footer="2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CEA76" w14:textId="77777777" w:rsidR="002C3405" w:rsidRDefault="002C3405">
      <w:r>
        <w:separator/>
      </w:r>
    </w:p>
  </w:endnote>
  <w:endnote w:type="continuationSeparator" w:id="0">
    <w:p w14:paraId="55AC801D" w14:textId="77777777" w:rsidR="002C3405" w:rsidRDefault="002C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oudy Old Style">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Albertus Medium">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1C3F" w14:textId="77777777" w:rsidR="002C3405" w:rsidRDefault="002C3405"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2C3405" w:rsidRDefault="002C3405" w:rsidP="00553E0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5379" w14:textId="590AD42B" w:rsidR="002C3405" w:rsidRPr="007047EC" w:rsidRDefault="002C3405" w:rsidP="00553E06">
    <w:pPr>
      <w:pStyle w:val="Rodap"/>
      <w:framePr w:wrap="around" w:vAnchor="text" w:hAnchor="margin" w:xAlign="right" w:y="1"/>
      <w:rPr>
        <w:rStyle w:val="Nmerodepgina"/>
        <w:sz w:val="20"/>
        <w:szCs w:val="20"/>
      </w:rPr>
    </w:pPr>
    <w:r w:rsidRPr="007047EC">
      <w:rPr>
        <w:rStyle w:val="Nmerodepgina"/>
        <w:sz w:val="20"/>
        <w:szCs w:val="20"/>
      </w:rPr>
      <w:fldChar w:fldCharType="begin"/>
    </w:r>
    <w:r w:rsidRPr="007047EC">
      <w:rPr>
        <w:rStyle w:val="Nmerodepgina"/>
        <w:sz w:val="20"/>
        <w:szCs w:val="20"/>
      </w:rPr>
      <w:instrText xml:space="preserve">PAGE  </w:instrText>
    </w:r>
    <w:r w:rsidRPr="007047EC">
      <w:rPr>
        <w:rStyle w:val="Nmerodepgina"/>
        <w:sz w:val="20"/>
        <w:szCs w:val="20"/>
      </w:rPr>
      <w:fldChar w:fldCharType="separate"/>
    </w:r>
    <w:r w:rsidR="00D138AE">
      <w:rPr>
        <w:rStyle w:val="Nmerodepgina"/>
        <w:noProof/>
        <w:sz w:val="20"/>
        <w:szCs w:val="20"/>
      </w:rPr>
      <w:t>20</w:t>
    </w:r>
    <w:r w:rsidRPr="007047EC">
      <w:rPr>
        <w:rStyle w:val="Nmerodepgina"/>
        <w:sz w:val="20"/>
        <w:szCs w:val="20"/>
      </w:rPr>
      <w:fldChar w:fldCharType="end"/>
    </w:r>
  </w:p>
  <w:p w14:paraId="6F58F71C" w14:textId="77777777" w:rsidR="002C3405" w:rsidRDefault="002C3405">
    <w:pPr>
      <w:rPr>
        <w:sz w:val="16"/>
      </w:rPr>
    </w:pPr>
  </w:p>
  <w:p w14:paraId="430CE92E" w14:textId="77777777" w:rsidR="002C3405" w:rsidRDefault="002C3405">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DEA1" w14:textId="77777777" w:rsidR="002C3405" w:rsidRDefault="002C3405">
      <w:r>
        <w:separator/>
      </w:r>
    </w:p>
  </w:footnote>
  <w:footnote w:type="continuationSeparator" w:id="0">
    <w:p w14:paraId="21D27B9B" w14:textId="77777777" w:rsidR="002C3405" w:rsidRDefault="002C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4" w:type="dxa"/>
      <w:tblLayout w:type="fixed"/>
      <w:tblCellMar>
        <w:left w:w="70" w:type="dxa"/>
        <w:right w:w="70" w:type="dxa"/>
      </w:tblCellMar>
      <w:tblLook w:val="04A0" w:firstRow="1" w:lastRow="0" w:firstColumn="1" w:lastColumn="0" w:noHBand="0" w:noVBand="1"/>
    </w:tblPr>
    <w:tblGrid>
      <w:gridCol w:w="1392"/>
      <w:gridCol w:w="8512"/>
    </w:tblGrid>
    <w:tr w:rsidR="002C3405" w14:paraId="2B6F8DD3" w14:textId="77777777" w:rsidTr="00722401">
      <w:trPr>
        <w:trHeight w:val="1130"/>
      </w:trPr>
      <w:tc>
        <w:tcPr>
          <w:tcW w:w="1392" w:type="dxa"/>
        </w:tcPr>
        <w:bookmarkStart w:id="7" w:name="_Hlk3467347"/>
        <w:p w14:paraId="565981FF" w14:textId="77777777" w:rsidR="002C3405" w:rsidRDefault="002C3405" w:rsidP="00DB7899">
          <w:pPr>
            <w:pStyle w:val="Cabealho"/>
            <w:ind w:hanging="24"/>
            <w:rPr>
              <w:color w:val="FFFFFF"/>
            </w:rPr>
          </w:pPr>
          <w:r w:rsidRPr="00D761CB">
            <w:rPr>
              <w:rFonts w:ascii="Albertus Medium" w:hAnsi="Albertus Medium"/>
              <w:sz w:val="40"/>
            </w:rPr>
            <w:object w:dxaOrig="4004" w:dyaOrig="4440" w14:anchorId="64637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fillcolor="#000005">
                <v:imagedata r:id="rId1" o:title=""/>
              </v:shape>
              <o:OLEObject Type="Embed" ProgID="PBrush" ShapeID="_x0000_i1025" DrawAspect="Content" ObjectID="_1658597474" r:id="rId2"/>
            </w:object>
          </w:r>
        </w:p>
      </w:tc>
      <w:tc>
        <w:tcPr>
          <w:tcW w:w="8512" w:type="dxa"/>
        </w:tcPr>
        <w:p w14:paraId="42DCFEC9" w14:textId="77777777" w:rsidR="002C3405" w:rsidRDefault="002C3405" w:rsidP="00DB7899">
          <w:pPr>
            <w:pStyle w:val="Cabealho"/>
            <w:jc w:val="center"/>
            <w:rPr>
              <w:rFonts w:ascii="Arial" w:hAnsi="Arial"/>
              <w:b/>
              <w:u w:val="single"/>
            </w:rPr>
          </w:pPr>
        </w:p>
        <w:p w14:paraId="3327351E" w14:textId="77777777" w:rsidR="002C3405" w:rsidRDefault="002C3405" w:rsidP="00DB7899">
          <w:pPr>
            <w:pStyle w:val="Cabealho"/>
            <w:jc w:val="center"/>
            <w:rPr>
              <w:rFonts w:ascii="Arial" w:hAnsi="Arial"/>
              <w:sz w:val="40"/>
              <w:szCs w:val="40"/>
              <w:u w:val="single"/>
            </w:rPr>
          </w:pPr>
          <w:r>
            <w:rPr>
              <w:rFonts w:ascii="Arial" w:hAnsi="Arial"/>
              <w:b/>
              <w:sz w:val="40"/>
              <w:szCs w:val="40"/>
              <w:u w:val="single"/>
            </w:rPr>
            <w:t>PREFEITURA MUNICIPAL DE INDAIATUBA</w:t>
          </w:r>
          <w:bookmarkEnd w:id="7"/>
        </w:p>
        <w:p w14:paraId="022DA069" w14:textId="77777777" w:rsidR="002C3405" w:rsidRDefault="002C3405" w:rsidP="00DB7899">
          <w:pPr>
            <w:pStyle w:val="Cabealho"/>
            <w:jc w:val="center"/>
            <w:rPr>
              <w:rFonts w:ascii="Arial" w:hAnsi="Arial"/>
              <w:b/>
            </w:rPr>
          </w:pPr>
        </w:p>
      </w:tc>
    </w:tr>
  </w:tbl>
  <w:p w14:paraId="6E20AC54" w14:textId="77777777" w:rsidR="002C3405" w:rsidRDefault="002C3405" w:rsidP="00DB7899">
    <w:pPr>
      <w:pStyle w:val="Cabealh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857CA6"/>
    <w:multiLevelType w:val="hybridMultilevel"/>
    <w:tmpl w:val="8046885E"/>
    <w:lvl w:ilvl="0" w:tplc="8FBE0D0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1CD00CC5"/>
    <w:multiLevelType w:val="hybridMultilevel"/>
    <w:tmpl w:val="455421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1590722"/>
    <w:multiLevelType w:val="hybridMultilevel"/>
    <w:tmpl w:val="44C4905E"/>
    <w:lvl w:ilvl="0" w:tplc="268E6A1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25957A83"/>
    <w:multiLevelType w:val="hybridMultilevel"/>
    <w:tmpl w:val="B0729F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E54037"/>
    <w:multiLevelType w:val="hybridMultilevel"/>
    <w:tmpl w:val="0186D184"/>
    <w:lvl w:ilvl="0" w:tplc="CA28F664">
      <w:start w:val="2"/>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2"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33AF7F36"/>
    <w:multiLevelType w:val="hybridMultilevel"/>
    <w:tmpl w:val="BFC4515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A3D6E26"/>
    <w:multiLevelType w:val="hybridMultilevel"/>
    <w:tmpl w:val="A7B2CD58"/>
    <w:lvl w:ilvl="0" w:tplc="0BAE86E6">
      <w:start w:val="2"/>
      <w:numFmt w:val="bullet"/>
      <w:lvlText w:val=""/>
      <w:lvlJc w:val="left"/>
      <w:pPr>
        <w:ind w:left="1069" w:hanging="360"/>
      </w:pPr>
      <w:rPr>
        <w:rFonts w:ascii="Symbol" w:eastAsia="Calibri"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7"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9"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71DC48F4"/>
    <w:multiLevelType w:val="multilevel"/>
    <w:tmpl w:val="F7EA63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5"/>
  </w:num>
  <w:num w:numId="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9"/>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1"/>
  </w:num>
  <w:num w:numId="33">
    <w:abstractNumId w:val="16"/>
  </w:num>
  <w:num w:numId="34">
    <w:abstractNumId w:val="7"/>
  </w:num>
  <w:num w:numId="35">
    <w:abstractNumId w:val="1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469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70"/>
    <w:rsid w:val="00001752"/>
    <w:rsid w:val="00007516"/>
    <w:rsid w:val="0001293F"/>
    <w:rsid w:val="00016FC3"/>
    <w:rsid w:val="0002786D"/>
    <w:rsid w:val="00030951"/>
    <w:rsid w:val="00044D84"/>
    <w:rsid w:val="00071773"/>
    <w:rsid w:val="000746EA"/>
    <w:rsid w:val="00082ADC"/>
    <w:rsid w:val="000C2F6B"/>
    <w:rsid w:val="000C3B57"/>
    <w:rsid w:val="000C6728"/>
    <w:rsid w:val="000D3551"/>
    <w:rsid w:val="000D3B6F"/>
    <w:rsid w:val="000E113A"/>
    <w:rsid w:val="000F598D"/>
    <w:rsid w:val="00123C17"/>
    <w:rsid w:val="00125C86"/>
    <w:rsid w:val="00132F11"/>
    <w:rsid w:val="001519FE"/>
    <w:rsid w:val="00156315"/>
    <w:rsid w:val="001712BF"/>
    <w:rsid w:val="00177EE7"/>
    <w:rsid w:val="00181C90"/>
    <w:rsid w:val="001851B7"/>
    <w:rsid w:val="001A3B70"/>
    <w:rsid w:val="001B14B0"/>
    <w:rsid w:val="001B5E3B"/>
    <w:rsid w:val="001B766B"/>
    <w:rsid w:val="001C1650"/>
    <w:rsid w:val="001C2545"/>
    <w:rsid w:val="001C3967"/>
    <w:rsid w:val="001C4757"/>
    <w:rsid w:val="001D2E76"/>
    <w:rsid w:val="001E228F"/>
    <w:rsid w:val="001E6988"/>
    <w:rsid w:val="00213AB9"/>
    <w:rsid w:val="002314E4"/>
    <w:rsid w:val="0024189F"/>
    <w:rsid w:val="0024556D"/>
    <w:rsid w:val="00250414"/>
    <w:rsid w:val="00261181"/>
    <w:rsid w:val="00286A16"/>
    <w:rsid w:val="00286FEC"/>
    <w:rsid w:val="00290001"/>
    <w:rsid w:val="00290CEB"/>
    <w:rsid w:val="002956C2"/>
    <w:rsid w:val="002B12D5"/>
    <w:rsid w:val="002C3268"/>
    <w:rsid w:val="002C3405"/>
    <w:rsid w:val="002F202B"/>
    <w:rsid w:val="002F278D"/>
    <w:rsid w:val="003011BE"/>
    <w:rsid w:val="0031620D"/>
    <w:rsid w:val="00335A5D"/>
    <w:rsid w:val="00342AA3"/>
    <w:rsid w:val="0035269E"/>
    <w:rsid w:val="0036096E"/>
    <w:rsid w:val="003611DD"/>
    <w:rsid w:val="0037664B"/>
    <w:rsid w:val="00381124"/>
    <w:rsid w:val="00383784"/>
    <w:rsid w:val="00387BF0"/>
    <w:rsid w:val="003A5E3F"/>
    <w:rsid w:val="003D2D23"/>
    <w:rsid w:val="003E42C5"/>
    <w:rsid w:val="004020FD"/>
    <w:rsid w:val="004102D7"/>
    <w:rsid w:val="00451F8A"/>
    <w:rsid w:val="0045222B"/>
    <w:rsid w:val="00452A4D"/>
    <w:rsid w:val="0047540F"/>
    <w:rsid w:val="00476C98"/>
    <w:rsid w:val="0048166F"/>
    <w:rsid w:val="00492979"/>
    <w:rsid w:val="004A7919"/>
    <w:rsid w:val="004B5DFF"/>
    <w:rsid w:val="004B5F88"/>
    <w:rsid w:val="004C40BC"/>
    <w:rsid w:val="004D1277"/>
    <w:rsid w:val="004D1F22"/>
    <w:rsid w:val="004E535D"/>
    <w:rsid w:val="004F5279"/>
    <w:rsid w:val="00503EC3"/>
    <w:rsid w:val="00506FA5"/>
    <w:rsid w:val="00525A0B"/>
    <w:rsid w:val="00533767"/>
    <w:rsid w:val="00550992"/>
    <w:rsid w:val="00553E06"/>
    <w:rsid w:val="00576862"/>
    <w:rsid w:val="00582519"/>
    <w:rsid w:val="00583E07"/>
    <w:rsid w:val="005923D6"/>
    <w:rsid w:val="005C49EA"/>
    <w:rsid w:val="005D487A"/>
    <w:rsid w:val="005D6A1D"/>
    <w:rsid w:val="005F6FE0"/>
    <w:rsid w:val="00631320"/>
    <w:rsid w:val="006425DF"/>
    <w:rsid w:val="00690804"/>
    <w:rsid w:val="006910DF"/>
    <w:rsid w:val="00697464"/>
    <w:rsid w:val="006A7705"/>
    <w:rsid w:val="006B035B"/>
    <w:rsid w:val="006B2F80"/>
    <w:rsid w:val="006C20F2"/>
    <w:rsid w:val="006D0B67"/>
    <w:rsid w:val="006D7083"/>
    <w:rsid w:val="006D72DB"/>
    <w:rsid w:val="006E7998"/>
    <w:rsid w:val="006F24AF"/>
    <w:rsid w:val="006F273E"/>
    <w:rsid w:val="00701867"/>
    <w:rsid w:val="007047EC"/>
    <w:rsid w:val="00704B7A"/>
    <w:rsid w:val="007211A4"/>
    <w:rsid w:val="00722401"/>
    <w:rsid w:val="00727EC8"/>
    <w:rsid w:val="00733A0B"/>
    <w:rsid w:val="00733CC2"/>
    <w:rsid w:val="00734523"/>
    <w:rsid w:val="007474A5"/>
    <w:rsid w:val="007643A5"/>
    <w:rsid w:val="007834F3"/>
    <w:rsid w:val="00783ADE"/>
    <w:rsid w:val="00785A2D"/>
    <w:rsid w:val="00797E13"/>
    <w:rsid w:val="007A2D8E"/>
    <w:rsid w:val="007A348D"/>
    <w:rsid w:val="007B0D72"/>
    <w:rsid w:val="007C1917"/>
    <w:rsid w:val="007D34BA"/>
    <w:rsid w:val="007D64CB"/>
    <w:rsid w:val="007F2A84"/>
    <w:rsid w:val="007F453B"/>
    <w:rsid w:val="00811E30"/>
    <w:rsid w:val="0081641B"/>
    <w:rsid w:val="00820703"/>
    <w:rsid w:val="00823335"/>
    <w:rsid w:val="00826DFD"/>
    <w:rsid w:val="00830B36"/>
    <w:rsid w:val="0085492D"/>
    <w:rsid w:val="00854D79"/>
    <w:rsid w:val="00871241"/>
    <w:rsid w:val="008714AB"/>
    <w:rsid w:val="008833AF"/>
    <w:rsid w:val="0088530F"/>
    <w:rsid w:val="0088788E"/>
    <w:rsid w:val="008A07C5"/>
    <w:rsid w:val="008A27BA"/>
    <w:rsid w:val="008A44CF"/>
    <w:rsid w:val="008A55EA"/>
    <w:rsid w:val="008A5611"/>
    <w:rsid w:val="008B1062"/>
    <w:rsid w:val="008C5454"/>
    <w:rsid w:val="008D3BBE"/>
    <w:rsid w:val="008E7A74"/>
    <w:rsid w:val="008F797E"/>
    <w:rsid w:val="008F7D22"/>
    <w:rsid w:val="00901C36"/>
    <w:rsid w:val="00920D73"/>
    <w:rsid w:val="00923064"/>
    <w:rsid w:val="00925EE8"/>
    <w:rsid w:val="00940517"/>
    <w:rsid w:val="00950718"/>
    <w:rsid w:val="00951E17"/>
    <w:rsid w:val="00963078"/>
    <w:rsid w:val="00966187"/>
    <w:rsid w:val="00981826"/>
    <w:rsid w:val="0099254F"/>
    <w:rsid w:val="0099672F"/>
    <w:rsid w:val="009A2A28"/>
    <w:rsid w:val="009A32FD"/>
    <w:rsid w:val="009A76D6"/>
    <w:rsid w:val="009B22B7"/>
    <w:rsid w:val="009B2311"/>
    <w:rsid w:val="009D13AC"/>
    <w:rsid w:val="009F2BB9"/>
    <w:rsid w:val="009F3FB5"/>
    <w:rsid w:val="00A02498"/>
    <w:rsid w:val="00A03BD6"/>
    <w:rsid w:val="00A32E69"/>
    <w:rsid w:val="00A5131A"/>
    <w:rsid w:val="00A5770A"/>
    <w:rsid w:val="00A61658"/>
    <w:rsid w:val="00A71D28"/>
    <w:rsid w:val="00A732E7"/>
    <w:rsid w:val="00A77CB3"/>
    <w:rsid w:val="00A9158A"/>
    <w:rsid w:val="00AB1218"/>
    <w:rsid w:val="00AB231B"/>
    <w:rsid w:val="00AB5E4A"/>
    <w:rsid w:val="00AC2608"/>
    <w:rsid w:val="00AE4809"/>
    <w:rsid w:val="00AE7F05"/>
    <w:rsid w:val="00AF061F"/>
    <w:rsid w:val="00B01762"/>
    <w:rsid w:val="00B070E3"/>
    <w:rsid w:val="00B2426F"/>
    <w:rsid w:val="00B31D9D"/>
    <w:rsid w:val="00B358C6"/>
    <w:rsid w:val="00B43E2F"/>
    <w:rsid w:val="00B47B25"/>
    <w:rsid w:val="00B52F5C"/>
    <w:rsid w:val="00B67820"/>
    <w:rsid w:val="00B72C91"/>
    <w:rsid w:val="00B73782"/>
    <w:rsid w:val="00B757B3"/>
    <w:rsid w:val="00B80AC2"/>
    <w:rsid w:val="00B82CAD"/>
    <w:rsid w:val="00B84B2A"/>
    <w:rsid w:val="00BC1B6B"/>
    <w:rsid w:val="00BD0F1F"/>
    <w:rsid w:val="00BD5373"/>
    <w:rsid w:val="00BE765A"/>
    <w:rsid w:val="00BF4EB3"/>
    <w:rsid w:val="00C07A55"/>
    <w:rsid w:val="00C10C26"/>
    <w:rsid w:val="00C272CE"/>
    <w:rsid w:val="00C3595C"/>
    <w:rsid w:val="00C369C7"/>
    <w:rsid w:val="00C42193"/>
    <w:rsid w:val="00C50C68"/>
    <w:rsid w:val="00C51FFD"/>
    <w:rsid w:val="00C53649"/>
    <w:rsid w:val="00C54757"/>
    <w:rsid w:val="00C55C8F"/>
    <w:rsid w:val="00C57F1A"/>
    <w:rsid w:val="00C66C43"/>
    <w:rsid w:val="00C67F39"/>
    <w:rsid w:val="00C73694"/>
    <w:rsid w:val="00C95891"/>
    <w:rsid w:val="00CA290C"/>
    <w:rsid w:val="00CA7E19"/>
    <w:rsid w:val="00CE2A63"/>
    <w:rsid w:val="00D00470"/>
    <w:rsid w:val="00D13242"/>
    <w:rsid w:val="00D138AE"/>
    <w:rsid w:val="00D164A6"/>
    <w:rsid w:val="00D21701"/>
    <w:rsid w:val="00D30CDC"/>
    <w:rsid w:val="00D51AF5"/>
    <w:rsid w:val="00D62DB6"/>
    <w:rsid w:val="00D64154"/>
    <w:rsid w:val="00D765CF"/>
    <w:rsid w:val="00D825A2"/>
    <w:rsid w:val="00D87045"/>
    <w:rsid w:val="00DA0CD2"/>
    <w:rsid w:val="00DA60C5"/>
    <w:rsid w:val="00DB4102"/>
    <w:rsid w:val="00DB7899"/>
    <w:rsid w:val="00DD182C"/>
    <w:rsid w:val="00DD7EEC"/>
    <w:rsid w:val="00DF7B06"/>
    <w:rsid w:val="00E114E3"/>
    <w:rsid w:val="00E1343A"/>
    <w:rsid w:val="00E330CC"/>
    <w:rsid w:val="00E42143"/>
    <w:rsid w:val="00E469D9"/>
    <w:rsid w:val="00E507FB"/>
    <w:rsid w:val="00E51822"/>
    <w:rsid w:val="00E531EC"/>
    <w:rsid w:val="00E76248"/>
    <w:rsid w:val="00E828B4"/>
    <w:rsid w:val="00E93305"/>
    <w:rsid w:val="00EC2CAD"/>
    <w:rsid w:val="00EC7E11"/>
    <w:rsid w:val="00ED6CF1"/>
    <w:rsid w:val="00EF0155"/>
    <w:rsid w:val="00EF15F2"/>
    <w:rsid w:val="00F158C8"/>
    <w:rsid w:val="00F177EE"/>
    <w:rsid w:val="00F36F54"/>
    <w:rsid w:val="00F4028A"/>
    <w:rsid w:val="00F40C2D"/>
    <w:rsid w:val="00F43D69"/>
    <w:rsid w:val="00F46016"/>
    <w:rsid w:val="00F55434"/>
    <w:rsid w:val="00F57956"/>
    <w:rsid w:val="00F6333A"/>
    <w:rsid w:val="00F65C2B"/>
    <w:rsid w:val="00F74AD2"/>
    <w:rsid w:val="00F76CC6"/>
    <w:rsid w:val="00F8403E"/>
    <w:rsid w:val="00F90145"/>
    <w:rsid w:val="00FC2ACC"/>
    <w:rsid w:val="00FC5826"/>
    <w:rsid w:val="00FC5BA0"/>
    <w:rsid w:val="00FC77BB"/>
    <w:rsid w:val="00FE62D1"/>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aliases w:val="encabezado"/>
    <w:basedOn w:val="Normal"/>
    <w:link w:val="CabealhoChar"/>
    <w:uiPriority w:val="99"/>
    <w:qFormat/>
    <w:rsid w:val="00D00470"/>
    <w:pPr>
      <w:tabs>
        <w:tab w:val="center" w:pos="4419"/>
        <w:tab w:val="right" w:pos="8838"/>
      </w:tabs>
    </w:pPr>
    <w:rPr>
      <w:sz w:val="20"/>
      <w:szCs w:val="20"/>
    </w:rPr>
  </w:style>
  <w:style w:type="character" w:customStyle="1" w:styleId="CabealhoChar">
    <w:name w:val="Cabeçalho Char"/>
    <w:aliases w:val="encabezado Char"/>
    <w:basedOn w:val="Fontepargpadro"/>
    <w:link w:val="Cabealho"/>
    <w:uiPriority w:val="99"/>
    <w:qFormat/>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iPriority w:val="99"/>
    <w:semiHidden/>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uiPriority w:val="99"/>
    <w:semiHidden/>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1">
    <w:name w:val="Menção Pendente1"/>
    <w:basedOn w:val="Fontepargpadro"/>
    <w:uiPriority w:val="99"/>
    <w:semiHidden/>
    <w:unhideWhenUsed/>
    <w:rsid w:val="0085492D"/>
    <w:rPr>
      <w:color w:val="605E5C"/>
      <w:shd w:val="clear" w:color="auto" w:fill="E1DFDD"/>
    </w:rPr>
  </w:style>
  <w:style w:type="paragraph" w:customStyle="1" w:styleId="p10">
    <w:name w:val="p10"/>
    <w:basedOn w:val="Normal"/>
    <w:rsid w:val="00F43D69"/>
    <w:pPr>
      <w:widowControl w:val="0"/>
      <w:tabs>
        <w:tab w:val="left" w:pos="720"/>
      </w:tabs>
      <w:suppressAutoHyphens w:val="0"/>
      <w:snapToGrid w:val="0"/>
      <w:spacing w:line="280" w:lineRule="atLeast"/>
    </w:pPr>
    <w:rPr>
      <w:szCs w:val="20"/>
      <w:lang w:eastAsia="pt-BR"/>
    </w:rPr>
  </w:style>
  <w:style w:type="character" w:customStyle="1" w:styleId="fontstyle01">
    <w:name w:val="fontstyle01"/>
    <w:rsid w:val="00C07A55"/>
    <w:rPr>
      <w:rFonts w:ascii="Times-Italic" w:hAnsi="Times-Italic" w:hint="default"/>
      <w:b w:val="0"/>
      <w:bCs w:val="0"/>
      <w:i/>
      <w:iCs/>
      <w:color w:val="000000"/>
      <w:sz w:val="24"/>
      <w:szCs w:val="24"/>
    </w:rPr>
  </w:style>
  <w:style w:type="character" w:customStyle="1" w:styleId="MenoPendente2">
    <w:name w:val="Menção Pendente2"/>
    <w:basedOn w:val="Fontepargpadro"/>
    <w:uiPriority w:val="99"/>
    <w:semiHidden/>
    <w:unhideWhenUsed/>
    <w:rsid w:val="00B84B2A"/>
    <w:rPr>
      <w:color w:val="605E5C"/>
      <w:shd w:val="clear" w:color="auto" w:fill="E1DFDD"/>
    </w:rPr>
  </w:style>
  <w:style w:type="character" w:customStyle="1" w:styleId="MenoPendente3">
    <w:name w:val="Menção Pendente3"/>
    <w:basedOn w:val="Fontepargpadro"/>
    <w:uiPriority w:val="99"/>
    <w:semiHidden/>
    <w:unhideWhenUsed/>
    <w:rsid w:val="001519FE"/>
    <w:rPr>
      <w:color w:val="605E5C"/>
      <w:shd w:val="clear" w:color="auto" w:fill="E1DFDD"/>
    </w:rPr>
  </w:style>
  <w:style w:type="paragraph" w:customStyle="1" w:styleId="modelo">
    <w:name w:val="modelo"/>
    <w:basedOn w:val="Cabealho"/>
    <w:next w:val="Cabealho"/>
    <w:rsid w:val="001B14B0"/>
    <w:pPr>
      <w:widowControl w:val="0"/>
      <w:autoSpaceDE w:val="0"/>
      <w:autoSpaceDN w:val="0"/>
      <w:jc w:val="both"/>
    </w:pPr>
    <w:rPr>
      <w:rFonts w:ascii="Arial" w:hAnsi="Arial" w:cs="Arial"/>
      <w:sz w:val="24"/>
      <w:szCs w:val="24"/>
      <w:lang w:val="pt-PT" w:eastAsia="x-none"/>
    </w:rPr>
  </w:style>
  <w:style w:type="character" w:customStyle="1" w:styleId="MenoPendente4">
    <w:name w:val="Menção Pendente4"/>
    <w:basedOn w:val="Fontepargpadro"/>
    <w:uiPriority w:val="99"/>
    <w:semiHidden/>
    <w:unhideWhenUsed/>
    <w:rsid w:val="009A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7486">
      <w:bodyDiv w:val="1"/>
      <w:marLeft w:val="0"/>
      <w:marRight w:val="0"/>
      <w:marTop w:val="0"/>
      <w:marBottom w:val="0"/>
      <w:divBdr>
        <w:top w:val="none" w:sz="0" w:space="0" w:color="auto"/>
        <w:left w:val="none" w:sz="0" w:space="0" w:color="auto"/>
        <w:bottom w:val="none" w:sz="0" w:space="0" w:color="auto"/>
        <w:right w:val="none" w:sz="0" w:space="0" w:color="auto"/>
      </w:divBdr>
    </w:div>
    <w:div w:id="593979770">
      <w:bodyDiv w:val="1"/>
      <w:marLeft w:val="0"/>
      <w:marRight w:val="0"/>
      <w:marTop w:val="0"/>
      <w:marBottom w:val="0"/>
      <w:divBdr>
        <w:top w:val="none" w:sz="0" w:space="0" w:color="auto"/>
        <w:left w:val="none" w:sz="0" w:space="0" w:color="auto"/>
        <w:bottom w:val="none" w:sz="0" w:space="0" w:color="auto"/>
        <w:right w:val="none" w:sz="0" w:space="0" w:color="auto"/>
      </w:divBdr>
    </w:div>
    <w:div w:id="937904703">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 w:id="20916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yperlink" Target="http://www.bbmnetlicitacoes.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bmnetlicitacoes.com.br" TargetMode="External"/><Relationship Id="rId7" Type="http://schemas.openxmlformats.org/officeDocument/2006/relationships/endnotes" Target="endnotes.xml"/><Relationship Id="rId12" Type="http://schemas.openxmlformats.org/officeDocument/2006/relationships/hyperlink" Target="mailto:administracao.licitacoes@indaiatuba.sp.gov.br" TargetMode="External"/><Relationship Id="rId17" Type="http://schemas.openxmlformats.org/officeDocument/2006/relationships/hyperlink" Target="http://www.bbmnetlicitacoe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hyperlink" Target="http://www.bbmnetlicitacoe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 TargetMode="External"/><Relationship Id="rId24" Type="http://schemas.openxmlformats.org/officeDocument/2006/relationships/hyperlink" Target="http://www.bbmnetlicitacoes.com.br"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23" Type="http://schemas.openxmlformats.org/officeDocument/2006/relationships/hyperlink" Target="http://www.indaiatuba.sp.gov.br" TargetMode="External"/><Relationship Id="rId28" Type="http://schemas.openxmlformats.org/officeDocument/2006/relationships/fontTable" Target="fontTable.xml"/><Relationship Id="rId10" Type="http://schemas.openxmlformats.org/officeDocument/2006/relationships/hyperlink" Target="http://www.bbmnetlicitacoes.com.br" TargetMode="External"/><Relationship Id="rId19" Type="http://schemas.openxmlformats.org/officeDocument/2006/relationships/hyperlink" Target="mailto:administracao.licitacoes@indaiatuba.sp.gov.br" TargetMode="External"/><Relationship Id="rId4" Type="http://schemas.openxmlformats.org/officeDocument/2006/relationships/settings" Target="settings.xml"/><Relationship Id="rId9" Type="http://schemas.openxmlformats.org/officeDocument/2006/relationships/hyperlink" Target="http://www.indaiatuba.sp.gov.br" TargetMode="External"/><Relationship Id="rId14" Type="http://schemas.openxmlformats.org/officeDocument/2006/relationships/hyperlink" Target="http://www.bbmnetlicitacoes.com.br" TargetMode="External"/><Relationship Id="rId22" Type="http://schemas.openxmlformats.org/officeDocument/2006/relationships/hyperlink" Target="http://www.bbmnetlicitacoes.com.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FB35-01C1-400A-B870-D684C958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8811</Words>
  <Characters>47582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Vera Lúcia da Silva</cp:lastModifiedBy>
  <cp:revision>5</cp:revision>
  <cp:lastPrinted>2020-08-10T23:42:00Z</cp:lastPrinted>
  <dcterms:created xsi:type="dcterms:W3CDTF">2020-08-07T12:19:00Z</dcterms:created>
  <dcterms:modified xsi:type="dcterms:W3CDTF">2020-08-10T23:45:00Z</dcterms:modified>
</cp:coreProperties>
</file>