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81" w:rsidRPr="00120EA9" w:rsidRDefault="00842381" w:rsidP="009A602B">
      <w:pPr>
        <w:pStyle w:val="Corpodetexto"/>
        <w:tabs>
          <w:tab w:val="left" w:pos="567"/>
        </w:tabs>
        <w:jc w:val="center"/>
        <w:rPr>
          <w:rFonts w:ascii="Century Gothic" w:hAnsi="Century Gothic" w:cs="Arial"/>
          <w:b/>
          <w:szCs w:val="24"/>
        </w:rPr>
      </w:pPr>
      <w:r w:rsidRPr="00120EA9">
        <w:rPr>
          <w:rFonts w:ascii="Century Gothic" w:hAnsi="Century Gothic" w:cs="Arial"/>
          <w:b/>
          <w:szCs w:val="24"/>
        </w:rPr>
        <w:t>ATA DE SESSÃO PÚBLICA</w:t>
      </w:r>
    </w:p>
    <w:p w:rsidR="00842381" w:rsidRPr="00120EA9" w:rsidRDefault="00842381" w:rsidP="009A602B">
      <w:pPr>
        <w:pStyle w:val="Corpodetexto"/>
        <w:tabs>
          <w:tab w:val="left" w:pos="567"/>
        </w:tabs>
        <w:jc w:val="center"/>
        <w:rPr>
          <w:rFonts w:ascii="Century Gothic" w:hAnsi="Century Gothic" w:cs="Arial"/>
          <w:b/>
          <w:szCs w:val="24"/>
        </w:rPr>
      </w:pPr>
      <w:r w:rsidRPr="00120EA9">
        <w:rPr>
          <w:rFonts w:ascii="Century Gothic" w:hAnsi="Century Gothic" w:cs="Arial"/>
          <w:b/>
          <w:szCs w:val="24"/>
        </w:rPr>
        <w:t>CONVITE Nº 0</w:t>
      </w:r>
      <w:r w:rsidR="00D2791E">
        <w:rPr>
          <w:rFonts w:ascii="Century Gothic" w:hAnsi="Century Gothic" w:cs="Arial"/>
          <w:b/>
          <w:szCs w:val="24"/>
        </w:rPr>
        <w:t>20</w:t>
      </w:r>
      <w:r w:rsidRPr="00120EA9">
        <w:rPr>
          <w:rFonts w:ascii="Century Gothic" w:hAnsi="Century Gothic" w:cs="Arial"/>
          <w:b/>
          <w:szCs w:val="24"/>
        </w:rPr>
        <w:t>/2020</w:t>
      </w:r>
    </w:p>
    <w:p w:rsidR="00842381" w:rsidRPr="00120EA9" w:rsidRDefault="00842381" w:rsidP="009A602B">
      <w:pPr>
        <w:pStyle w:val="Corpodetexto"/>
        <w:tabs>
          <w:tab w:val="left" w:pos="567"/>
        </w:tabs>
        <w:jc w:val="center"/>
        <w:rPr>
          <w:rFonts w:ascii="Century Gothic" w:hAnsi="Century Gothic" w:cs="Arial"/>
          <w:b/>
          <w:szCs w:val="24"/>
        </w:rPr>
      </w:pPr>
      <w:r w:rsidRPr="00120EA9">
        <w:rPr>
          <w:rFonts w:ascii="Century Gothic" w:hAnsi="Century Gothic" w:cs="Arial"/>
          <w:b/>
          <w:szCs w:val="24"/>
        </w:rPr>
        <w:t xml:space="preserve"> </w:t>
      </w:r>
      <w:r w:rsidR="00120EA9" w:rsidRPr="00120EA9">
        <w:rPr>
          <w:rFonts w:ascii="Century Gothic" w:hAnsi="Century Gothic" w:cs="Arial"/>
          <w:b/>
          <w:szCs w:val="24"/>
        </w:rPr>
        <w:t xml:space="preserve">SECRETARIA MUNICIPAL DE </w:t>
      </w:r>
      <w:r w:rsidR="0018237E">
        <w:rPr>
          <w:rFonts w:ascii="Century Gothic" w:hAnsi="Century Gothic" w:cs="Arial"/>
          <w:b/>
          <w:szCs w:val="24"/>
        </w:rPr>
        <w:t>SAÚDE</w:t>
      </w:r>
    </w:p>
    <w:p w:rsidR="00842381" w:rsidRPr="00120EA9" w:rsidRDefault="00842381" w:rsidP="009A602B">
      <w:pPr>
        <w:pStyle w:val="Corpodetexto"/>
        <w:tabs>
          <w:tab w:val="left" w:pos="567"/>
        </w:tabs>
        <w:jc w:val="center"/>
        <w:rPr>
          <w:rFonts w:ascii="Century Gothic" w:hAnsi="Century Gothic" w:cs="Arial"/>
          <w:b/>
          <w:szCs w:val="24"/>
        </w:rPr>
      </w:pPr>
    </w:p>
    <w:p w:rsidR="00842381" w:rsidRPr="00D26838" w:rsidRDefault="00842381" w:rsidP="009A602B">
      <w:pPr>
        <w:pStyle w:val="Corpodetexto"/>
        <w:tabs>
          <w:tab w:val="left" w:pos="567"/>
        </w:tabs>
        <w:jc w:val="center"/>
        <w:rPr>
          <w:rFonts w:ascii="Century Gothic" w:hAnsi="Century Gothic" w:cs="Arial"/>
          <w:b/>
          <w:szCs w:val="24"/>
        </w:rPr>
      </w:pPr>
    </w:p>
    <w:p w:rsidR="009A602B" w:rsidRPr="00D26838" w:rsidRDefault="00842381" w:rsidP="009A602B">
      <w:pPr>
        <w:jc w:val="both"/>
        <w:rPr>
          <w:rFonts w:ascii="Century Gothic" w:hAnsi="Century Gothic" w:cs="Arial"/>
          <w:sz w:val="24"/>
          <w:szCs w:val="24"/>
        </w:rPr>
      </w:pPr>
      <w:r w:rsidRPr="00D26838">
        <w:rPr>
          <w:rFonts w:ascii="Century Gothic" w:hAnsi="Century Gothic" w:cs="Arial"/>
          <w:b/>
          <w:sz w:val="24"/>
          <w:szCs w:val="24"/>
          <w:u w:val="single"/>
        </w:rPr>
        <w:t>Objeto</w:t>
      </w:r>
      <w:r w:rsidRPr="00D26838">
        <w:rPr>
          <w:rFonts w:ascii="Century Gothic" w:hAnsi="Century Gothic" w:cs="Arial"/>
          <w:sz w:val="24"/>
          <w:szCs w:val="24"/>
          <w:u w:val="single"/>
        </w:rPr>
        <w:t>:</w:t>
      </w:r>
      <w:r w:rsidR="008C1532" w:rsidRPr="00D26838">
        <w:rPr>
          <w:rFonts w:ascii="Century Gothic" w:hAnsi="Century Gothic" w:cs="Arial"/>
          <w:sz w:val="24"/>
          <w:szCs w:val="24"/>
        </w:rPr>
        <w:t xml:space="preserve"> </w:t>
      </w:r>
      <w:r w:rsidR="00D26838" w:rsidRPr="00D26838">
        <w:rPr>
          <w:rFonts w:ascii="Century Gothic" w:hAnsi="Century Gothic" w:cs="Arial"/>
          <w:sz w:val="24"/>
          <w:szCs w:val="24"/>
        </w:rPr>
        <w:t xml:space="preserve">Contratação de empresa especializada para entrega a domicílio de kits de medicamentos padronizados de uso contínuo, aos pacientes de grupo de risco para Corona Vírus - COVID-19, acima de 60 anos </w:t>
      </w:r>
      <w:proofErr w:type="spellStart"/>
      <w:r w:rsidR="00D26838" w:rsidRPr="00D26838">
        <w:rPr>
          <w:rFonts w:ascii="Century Gothic" w:hAnsi="Century Gothic" w:cs="Arial"/>
          <w:sz w:val="24"/>
          <w:szCs w:val="24"/>
        </w:rPr>
        <w:t>insulino</w:t>
      </w:r>
      <w:proofErr w:type="spellEnd"/>
      <w:r w:rsidR="00D26838" w:rsidRPr="00D26838">
        <w:rPr>
          <w:rFonts w:ascii="Century Gothic" w:hAnsi="Century Gothic" w:cs="Arial"/>
          <w:sz w:val="24"/>
          <w:szCs w:val="24"/>
        </w:rPr>
        <w:t xml:space="preserve"> dependentes e acima de 80 anos (todos os medicamentos), cadastrados no sistema de dispensação do município de Indaiatuba, pela Secretaria Municipal de Saúde, sendo contrato</w:t>
      </w:r>
      <w:r w:rsidR="00D26838">
        <w:rPr>
          <w:rFonts w:ascii="Century Gothic" w:hAnsi="Century Gothic" w:cs="Arial"/>
          <w:sz w:val="24"/>
          <w:szCs w:val="24"/>
        </w:rPr>
        <w:t xml:space="preserve"> pelo prazo de 05 (cinco) meses</w:t>
      </w:r>
      <w:r w:rsidR="00FD462D" w:rsidRPr="00D26838">
        <w:rPr>
          <w:rFonts w:ascii="Century Gothic" w:hAnsi="Century Gothic" w:cs="Arial"/>
          <w:sz w:val="24"/>
          <w:szCs w:val="24"/>
        </w:rPr>
        <w:t>.</w:t>
      </w:r>
    </w:p>
    <w:p w:rsidR="00120EA9" w:rsidRPr="00D26838" w:rsidRDefault="00120EA9" w:rsidP="009A602B">
      <w:pPr>
        <w:jc w:val="both"/>
        <w:rPr>
          <w:rFonts w:ascii="Century Gothic" w:hAnsi="Century Gothic" w:cs="Arial"/>
          <w:sz w:val="24"/>
          <w:szCs w:val="24"/>
        </w:rPr>
      </w:pPr>
    </w:p>
    <w:p w:rsidR="00120EA9" w:rsidRPr="00D26838" w:rsidRDefault="00120EA9" w:rsidP="009A602B">
      <w:pPr>
        <w:jc w:val="both"/>
        <w:rPr>
          <w:rFonts w:ascii="Century Gothic" w:hAnsi="Century Gothic" w:cs="Arial"/>
          <w:sz w:val="24"/>
          <w:szCs w:val="24"/>
        </w:rPr>
      </w:pPr>
    </w:p>
    <w:p w:rsidR="00842381" w:rsidRPr="00120EA9" w:rsidRDefault="00842381" w:rsidP="009A602B">
      <w:pPr>
        <w:pStyle w:val="Corpodetexto"/>
        <w:tabs>
          <w:tab w:val="left" w:pos="0"/>
        </w:tabs>
        <w:rPr>
          <w:rFonts w:ascii="Century Gothic" w:hAnsi="Century Gothic" w:cs="Arial"/>
          <w:szCs w:val="24"/>
        </w:rPr>
      </w:pPr>
      <w:r w:rsidRPr="00120EA9">
        <w:rPr>
          <w:rFonts w:ascii="Century Gothic" w:hAnsi="Century Gothic" w:cs="Arial"/>
          <w:szCs w:val="24"/>
        </w:rPr>
        <w:t xml:space="preserve">Indaiatuba, </w:t>
      </w:r>
      <w:r w:rsidR="00A43267">
        <w:rPr>
          <w:rFonts w:ascii="Century Gothic" w:hAnsi="Century Gothic" w:cs="Arial"/>
          <w:szCs w:val="24"/>
        </w:rPr>
        <w:t>21</w:t>
      </w:r>
      <w:r w:rsidRPr="00120EA9">
        <w:rPr>
          <w:rFonts w:ascii="Century Gothic" w:hAnsi="Century Gothic" w:cs="Arial"/>
          <w:szCs w:val="24"/>
        </w:rPr>
        <w:t xml:space="preserve"> de </w:t>
      </w:r>
      <w:r w:rsidR="00171BC6">
        <w:rPr>
          <w:rFonts w:ascii="Century Gothic" w:hAnsi="Century Gothic" w:cs="Arial"/>
          <w:szCs w:val="24"/>
        </w:rPr>
        <w:t>agosto</w:t>
      </w:r>
      <w:r w:rsidRPr="00120EA9">
        <w:rPr>
          <w:rFonts w:ascii="Century Gothic" w:hAnsi="Century Gothic" w:cs="Arial"/>
          <w:szCs w:val="24"/>
        </w:rPr>
        <w:t xml:space="preserve"> de 2020, às </w:t>
      </w:r>
      <w:r w:rsidR="00120EA9">
        <w:rPr>
          <w:rFonts w:ascii="Century Gothic" w:hAnsi="Century Gothic" w:cs="Arial"/>
          <w:szCs w:val="24"/>
        </w:rPr>
        <w:t>1</w:t>
      </w:r>
      <w:r w:rsidR="00110E23">
        <w:rPr>
          <w:rFonts w:ascii="Century Gothic" w:hAnsi="Century Gothic" w:cs="Arial"/>
          <w:szCs w:val="24"/>
        </w:rPr>
        <w:t>3</w:t>
      </w:r>
      <w:r w:rsidRPr="00120EA9">
        <w:rPr>
          <w:rFonts w:ascii="Century Gothic" w:hAnsi="Century Gothic" w:cs="Arial"/>
          <w:szCs w:val="24"/>
        </w:rPr>
        <w:t>:</w:t>
      </w:r>
      <w:r w:rsidR="00110E23">
        <w:rPr>
          <w:rFonts w:ascii="Century Gothic" w:hAnsi="Century Gothic" w:cs="Arial"/>
          <w:szCs w:val="24"/>
        </w:rPr>
        <w:t>3</w:t>
      </w:r>
      <w:r w:rsidRPr="00120EA9">
        <w:rPr>
          <w:rFonts w:ascii="Century Gothic" w:hAnsi="Century Gothic" w:cs="Arial"/>
          <w:szCs w:val="24"/>
        </w:rPr>
        <w:t>0 horas, na sala de reunião do Departamento de Licitações,  localizado no Paço Municipal,  sito à Avenida Engenheiro Fábio Roberto Barnabé, 2.800 – Jardim Esplanada II – Indaiatuba/SP, reuniram-se os membros da Copel - Comissão Permanente de Licitações, visando a abertura dos envelopes contendo as Propostas Comerciais das seguintes empresas:</w:t>
      </w:r>
      <w:r w:rsidR="0018237E">
        <w:rPr>
          <w:rFonts w:ascii="Century Gothic" w:hAnsi="Century Gothic" w:cs="Arial"/>
          <w:szCs w:val="24"/>
        </w:rPr>
        <w:t xml:space="preserve"> </w:t>
      </w:r>
      <w:r w:rsidR="00110E23">
        <w:rPr>
          <w:rFonts w:ascii="Century Gothic" w:hAnsi="Century Gothic" w:cs="Arial"/>
          <w:szCs w:val="24"/>
        </w:rPr>
        <w:t>Murilo dos Santos Chaves</w:t>
      </w:r>
      <w:r w:rsidR="0018237E">
        <w:rPr>
          <w:rFonts w:ascii="Century Gothic" w:hAnsi="Century Gothic" w:cs="Arial"/>
          <w:szCs w:val="24"/>
        </w:rPr>
        <w:t xml:space="preserve"> e</w:t>
      </w:r>
      <w:r w:rsidR="00110E23">
        <w:rPr>
          <w:rFonts w:ascii="Century Gothic" w:hAnsi="Century Gothic" w:cs="Arial"/>
          <w:szCs w:val="24"/>
        </w:rPr>
        <w:t xml:space="preserve"> Alberto Torres Brandão, </w:t>
      </w:r>
      <w:r w:rsidRPr="00120EA9">
        <w:rPr>
          <w:rFonts w:ascii="Century Gothic" w:hAnsi="Century Gothic" w:cs="Arial"/>
          <w:szCs w:val="24"/>
        </w:rPr>
        <w:t>cujos representantes não compareceram. Registre-se que foram convidadas 0</w:t>
      </w:r>
      <w:r w:rsidR="00171BC6">
        <w:rPr>
          <w:rFonts w:ascii="Century Gothic" w:hAnsi="Century Gothic" w:cs="Arial"/>
          <w:szCs w:val="24"/>
        </w:rPr>
        <w:t>3</w:t>
      </w:r>
      <w:r w:rsidR="00506018">
        <w:rPr>
          <w:rFonts w:ascii="Century Gothic" w:hAnsi="Century Gothic" w:cs="Arial"/>
          <w:szCs w:val="24"/>
        </w:rPr>
        <w:t xml:space="preserve"> </w:t>
      </w:r>
      <w:r w:rsidR="00FD462D">
        <w:rPr>
          <w:rFonts w:ascii="Century Gothic" w:hAnsi="Century Gothic" w:cs="Arial"/>
          <w:szCs w:val="24"/>
        </w:rPr>
        <w:t>(três</w:t>
      </w:r>
      <w:r w:rsidRPr="00120EA9">
        <w:rPr>
          <w:rFonts w:ascii="Century Gothic" w:hAnsi="Century Gothic" w:cs="Arial"/>
          <w:szCs w:val="24"/>
        </w:rPr>
        <w:t>) empresas, sendo que</w:t>
      </w:r>
      <w:r w:rsidR="0018237E">
        <w:rPr>
          <w:rFonts w:ascii="Century Gothic" w:hAnsi="Century Gothic" w:cs="Arial"/>
          <w:szCs w:val="24"/>
        </w:rPr>
        <w:t xml:space="preserve"> somente 02(duas) tiveram interesse em atender a</w:t>
      </w:r>
      <w:r w:rsidRPr="00120EA9">
        <w:rPr>
          <w:rFonts w:ascii="Century Gothic" w:hAnsi="Century Gothic" w:cs="Arial"/>
          <w:szCs w:val="24"/>
        </w:rPr>
        <w:t xml:space="preserve"> nossa convoca</w:t>
      </w:r>
      <w:r w:rsidR="00BC712F">
        <w:rPr>
          <w:rFonts w:ascii="Century Gothic" w:hAnsi="Century Gothic" w:cs="Arial"/>
          <w:szCs w:val="24"/>
        </w:rPr>
        <w:t xml:space="preserve">ção, enviando as suas propostas, entretanto, Adriano Marcos dos Santos não se interessou pelo convite. Sendo assim e diante da impossibilidade legal de seguir com o certame com somente 02 (duas) empresas, estaremos designando outra data de abertura possivelmente convidando outras empresas. </w:t>
      </w:r>
      <w:proofErr w:type="gramStart"/>
      <w:r w:rsidR="00BC712F">
        <w:rPr>
          <w:rFonts w:ascii="Century Gothic" w:hAnsi="Century Gothic" w:cs="Arial"/>
          <w:szCs w:val="24"/>
        </w:rPr>
        <w:t xml:space="preserve">Os </w:t>
      </w:r>
      <w:r w:rsidRPr="00120EA9">
        <w:rPr>
          <w:rFonts w:ascii="Century Gothic" w:hAnsi="Century Gothic" w:cs="Arial"/>
          <w:szCs w:val="24"/>
        </w:rPr>
        <w:t>envelopes c</w:t>
      </w:r>
      <w:r w:rsidR="00BC712F">
        <w:rPr>
          <w:rFonts w:ascii="Century Gothic" w:hAnsi="Century Gothic" w:cs="Arial"/>
          <w:szCs w:val="24"/>
        </w:rPr>
        <w:t>om as Propostas Comerciais das duas empresas</w:t>
      </w:r>
      <w:proofErr w:type="gramEnd"/>
      <w:r w:rsidR="00BC712F">
        <w:rPr>
          <w:rFonts w:ascii="Century Gothic" w:hAnsi="Century Gothic" w:cs="Arial"/>
          <w:szCs w:val="24"/>
        </w:rPr>
        <w:t xml:space="preserve"> acima citadas </w:t>
      </w:r>
      <w:bookmarkStart w:id="0" w:name="_GoBack"/>
      <w:bookmarkEnd w:id="0"/>
      <w:r w:rsidR="00BC712F">
        <w:rPr>
          <w:rFonts w:ascii="Century Gothic" w:hAnsi="Century Gothic" w:cs="Arial"/>
          <w:szCs w:val="24"/>
        </w:rPr>
        <w:t xml:space="preserve">estão sendo devolvidos.   </w:t>
      </w:r>
      <w:r w:rsidRPr="00120EA9">
        <w:rPr>
          <w:rFonts w:ascii="Century Gothic" w:hAnsi="Century Gothic" w:cs="Arial"/>
          <w:szCs w:val="24"/>
        </w:rPr>
        <w:t xml:space="preserve"> Nada mais havendo, encerra-se esta sessão pública, com as assinaturas dos abaixo citados. </w:t>
      </w:r>
    </w:p>
    <w:p w:rsidR="00842381" w:rsidRDefault="00842381" w:rsidP="009A602B">
      <w:pPr>
        <w:pStyle w:val="Corpodetexto"/>
        <w:tabs>
          <w:tab w:val="left" w:pos="0"/>
        </w:tabs>
        <w:rPr>
          <w:rFonts w:ascii="Century Gothic" w:hAnsi="Century Gothic" w:cs="Arial"/>
          <w:szCs w:val="24"/>
        </w:rPr>
      </w:pPr>
    </w:p>
    <w:p w:rsidR="00120EA9" w:rsidRDefault="00120EA9" w:rsidP="009A602B">
      <w:pPr>
        <w:pStyle w:val="Corpodetexto"/>
        <w:tabs>
          <w:tab w:val="left" w:pos="0"/>
        </w:tabs>
        <w:rPr>
          <w:rFonts w:ascii="Century Gothic" w:hAnsi="Century Gothic" w:cs="Arial"/>
          <w:szCs w:val="24"/>
        </w:rPr>
      </w:pPr>
    </w:p>
    <w:p w:rsidR="00842381" w:rsidRPr="00120EA9" w:rsidRDefault="00842381" w:rsidP="009A602B">
      <w:pPr>
        <w:pStyle w:val="Corpodetexto"/>
        <w:tabs>
          <w:tab w:val="left" w:pos="0"/>
        </w:tabs>
        <w:rPr>
          <w:rFonts w:ascii="Century Gothic" w:hAnsi="Century Gothic" w:cs="Arial"/>
          <w:szCs w:val="24"/>
        </w:rPr>
      </w:pPr>
    </w:p>
    <w:p w:rsidR="008F777B" w:rsidRDefault="0051414B" w:rsidP="009A602B">
      <w:pPr>
        <w:tabs>
          <w:tab w:val="left" w:pos="0"/>
        </w:tabs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120EA9">
        <w:rPr>
          <w:rFonts w:ascii="Century Gothic" w:hAnsi="Century Gothic" w:cs="Arial"/>
          <w:sz w:val="24"/>
          <w:szCs w:val="24"/>
        </w:rPr>
        <w:t>Luciana Paula de Lira Ramalho – Presidente da Copel</w:t>
      </w:r>
      <w:r>
        <w:rPr>
          <w:rFonts w:ascii="Century Gothic" w:hAnsi="Century Gothic" w:cs="Arial"/>
          <w:sz w:val="24"/>
          <w:szCs w:val="24"/>
        </w:rPr>
        <w:t xml:space="preserve"> _____________________________</w:t>
      </w:r>
    </w:p>
    <w:p w:rsidR="00171BC6" w:rsidRDefault="00171BC6" w:rsidP="009A602B">
      <w:pPr>
        <w:tabs>
          <w:tab w:val="left" w:pos="0"/>
        </w:tabs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Fernando Rasmussen – Relator da Copel __________________________________________</w:t>
      </w:r>
    </w:p>
    <w:p w:rsidR="00842381" w:rsidRDefault="00842381" w:rsidP="009A602B">
      <w:pPr>
        <w:tabs>
          <w:tab w:val="left" w:pos="0"/>
        </w:tabs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120EA9">
        <w:rPr>
          <w:rFonts w:ascii="Century Gothic" w:hAnsi="Century Gothic" w:cs="Arial"/>
          <w:sz w:val="24"/>
          <w:szCs w:val="24"/>
        </w:rPr>
        <w:t>Marcos Roberto Monaro – Membro da Copel</w:t>
      </w:r>
      <w:r w:rsidR="00171BC6">
        <w:rPr>
          <w:rFonts w:ascii="Century Gothic" w:hAnsi="Century Gothic" w:cs="Arial"/>
          <w:sz w:val="24"/>
          <w:szCs w:val="24"/>
        </w:rPr>
        <w:t xml:space="preserve"> </w:t>
      </w:r>
      <w:r w:rsidRPr="00120EA9">
        <w:rPr>
          <w:rFonts w:ascii="Century Gothic" w:hAnsi="Century Gothic" w:cs="Arial"/>
          <w:sz w:val="24"/>
          <w:szCs w:val="24"/>
        </w:rPr>
        <w:t>___________________________________</w:t>
      </w:r>
      <w:r w:rsidR="00120EA9">
        <w:rPr>
          <w:rFonts w:ascii="Century Gothic" w:hAnsi="Century Gothic" w:cs="Arial"/>
          <w:sz w:val="24"/>
          <w:szCs w:val="24"/>
        </w:rPr>
        <w:t>__</w:t>
      </w:r>
    </w:p>
    <w:p w:rsidR="00892639" w:rsidRDefault="00892639" w:rsidP="009A602B">
      <w:pPr>
        <w:tabs>
          <w:tab w:val="left" w:pos="0"/>
        </w:tabs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Everton Elias Martins – </w:t>
      </w:r>
      <w:r w:rsidR="00AA1D56">
        <w:rPr>
          <w:rFonts w:ascii="Century Gothic" w:hAnsi="Century Gothic" w:cs="Arial"/>
          <w:sz w:val="24"/>
          <w:szCs w:val="24"/>
        </w:rPr>
        <w:t>Membro</w:t>
      </w:r>
      <w:r>
        <w:rPr>
          <w:rFonts w:ascii="Century Gothic" w:hAnsi="Century Gothic" w:cs="Arial"/>
          <w:sz w:val="24"/>
          <w:szCs w:val="24"/>
        </w:rPr>
        <w:t xml:space="preserve"> da Copel __________________________________________</w:t>
      </w:r>
    </w:p>
    <w:p w:rsidR="009A602B" w:rsidRPr="00120EA9" w:rsidRDefault="009A602B" w:rsidP="009A602B">
      <w:pPr>
        <w:tabs>
          <w:tab w:val="left" w:pos="0"/>
        </w:tabs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Reginaldo Pires de Morais – Membro da Copel</w:t>
      </w:r>
      <w:r w:rsidR="00171BC6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_____________________________________</w:t>
      </w:r>
    </w:p>
    <w:p w:rsidR="00315476" w:rsidRDefault="003B00BC" w:rsidP="00842381">
      <w:pPr>
        <w:ind w:left="-850" w:right="-994" w:hanging="1"/>
      </w:pPr>
    </w:p>
    <w:sectPr w:rsidR="00315476" w:rsidSect="0018237E">
      <w:headerReference w:type="default" r:id="rId6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81" w:rsidRDefault="00842381" w:rsidP="00842381">
      <w:r>
        <w:separator/>
      </w:r>
    </w:p>
  </w:endnote>
  <w:endnote w:type="continuationSeparator" w:id="0">
    <w:p w:rsidR="00842381" w:rsidRDefault="00842381" w:rsidP="00842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81" w:rsidRDefault="00842381" w:rsidP="00842381">
      <w:r>
        <w:separator/>
      </w:r>
    </w:p>
  </w:footnote>
  <w:footnote w:type="continuationSeparator" w:id="0">
    <w:p w:rsidR="00842381" w:rsidRDefault="00842381" w:rsidP="00842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5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780"/>
      <w:gridCol w:w="8435"/>
    </w:tblGrid>
    <w:tr w:rsidR="00842381" w:rsidRPr="008F07F6" w:rsidTr="006D6EF4">
      <w:trPr>
        <w:trHeight w:val="1138"/>
        <w:jc w:val="center"/>
      </w:trPr>
      <w:tc>
        <w:tcPr>
          <w:tcW w:w="1780" w:type="dxa"/>
        </w:tcPr>
        <w:p w:rsidR="00842381" w:rsidRPr="008F07F6" w:rsidRDefault="00842381" w:rsidP="00842381">
          <w:pPr>
            <w:pStyle w:val="Cabealho"/>
            <w:ind w:firstLine="270"/>
            <w:rPr>
              <w:rFonts w:ascii="Arial" w:eastAsia="Batang" w:hAnsi="Arial" w:cs="Arial"/>
              <w:color w:val="FFFFFF"/>
              <w:sz w:val="36"/>
              <w:szCs w:val="36"/>
            </w:rPr>
          </w:pPr>
          <w:r w:rsidRPr="008F07F6">
            <w:rPr>
              <w:rFonts w:ascii="Arial" w:eastAsia="Batang" w:hAnsi="Arial" w:cs="Arial"/>
              <w:sz w:val="36"/>
              <w:szCs w:val="36"/>
            </w:rPr>
            <w:object w:dxaOrig="4004" w:dyaOrig="4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25pt;height:63pt" o:ole="" fillcolor="window">
                <v:imagedata r:id="rId1" o:title=""/>
              </v:shape>
              <o:OLEObject Type="Embed" ProgID="PBrush" ShapeID="_x0000_i1025" DrawAspect="Content" ObjectID="_1659936459" r:id="rId2"/>
            </w:object>
          </w:r>
        </w:p>
      </w:tc>
      <w:tc>
        <w:tcPr>
          <w:tcW w:w="8435" w:type="dxa"/>
        </w:tcPr>
        <w:p w:rsidR="00842381" w:rsidRPr="008F07F6" w:rsidRDefault="00842381" w:rsidP="00842381">
          <w:pPr>
            <w:pStyle w:val="Cabealho"/>
            <w:jc w:val="center"/>
            <w:rPr>
              <w:rFonts w:ascii="Arial" w:eastAsia="Batang" w:hAnsi="Arial" w:cs="Arial"/>
              <w:b/>
              <w:sz w:val="36"/>
              <w:szCs w:val="36"/>
              <w:u w:val="single"/>
            </w:rPr>
          </w:pPr>
        </w:p>
        <w:p w:rsidR="00842381" w:rsidRPr="008F07F6" w:rsidRDefault="00842381" w:rsidP="00842381">
          <w:pPr>
            <w:pStyle w:val="Cabealho"/>
            <w:jc w:val="center"/>
            <w:rPr>
              <w:rFonts w:ascii="Arial" w:eastAsia="Batang" w:hAnsi="Arial" w:cs="Arial"/>
              <w:sz w:val="36"/>
              <w:szCs w:val="36"/>
              <w:u w:val="single"/>
            </w:rPr>
          </w:pPr>
          <w:r w:rsidRPr="008F07F6">
            <w:rPr>
              <w:rFonts w:ascii="Arial" w:eastAsia="Batang" w:hAnsi="Arial" w:cs="Arial"/>
              <w:b/>
              <w:sz w:val="36"/>
              <w:szCs w:val="36"/>
              <w:u w:val="single"/>
            </w:rPr>
            <w:t>PREFEITURA MUNICIPAL DE INDAIATUBA</w:t>
          </w:r>
        </w:p>
        <w:p w:rsidR="00842381" w:rsidRPr="008F07F6" w:rsidRDefault="00842381" w:rsidP="00842381">
          <w:pPr>
            <w:pStyle w:val="Cabealho"/>
            <w:jc w:val="center"/>
            <w:rPr>
              <w:rFonts w:ascii="Arial" w:eastAsia="Batang" w:hAnsi="Arial" w:cs="Arial"/>
              <w:b/>
              <w:sz w:val="36"/>
              <w:szCs w:val="36"/>
            </w:rPr>
          </w:pPr>
        </w:p>
      </w:tc>
    </w:tr>
  </w:tbl>
  <w:p w:rsidR="00842381" w:rsidRDefault="0084238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B41AA"/>
    <w:rsid w:val="0002738C"/>
    <w:rsid w:val="00110E23"/>
    <w:rsid w:val="00120EA9"/>
    <w:rsid w:val="00171BC6"/>
    <w:rsid w:val="0018237E"/>
    <w:rsid w:val="001A7348"/>
    <w:rsid w:val="00241531"/>
    <w:rsid w:val="00274B0D"/>
    <w:rsid w:val="002E5019"/>
    <w:rsid w:val="0037326E"/>
    <w:rsid w:val="003B00BC"/>
    <w:rsid w:val="003F6EA0"/>
    <w:rsid w:val="00506018"/>
    <w:rsid w:val="0051414B"/>
    <w:rsid w:val="00591791"/>
    <w:rsid w:val="005A5AA2"/>
    <w:rsid w:val="0063010F"/>
    <w:rsid w:val="006C709F"/>
    <w:rsid w:val="006D478E"/>
    <w:rsid w:val="007906D0"/>
    <w:rsid w:val="007B41AA"/>
    <w:rsid w:val="007D5188"/>
    <w:rsid w:val="008134CA"/>
    <w:rsid w:val="00841988"/>
    <w:rsid w:val="00842381"/>
    <w:rsid w:val="00892639"/>
    <w:rsid w:val="00894AD9"/>
    <w:rsid w:val="008C1532"/>
    <w:rsid w:val="008C610B"/>
    <w:rsid w:val="008F777B"/>
    <w:rsid w:val="0091229D"/>
    <w:rsid w:val="009A602B"/>
    <w:rsid w:val="00A37115"/>
    <w:rsid w:val="00A43267"/>
    <w:rsid w:val="00AA1D56"/>
    <w:rsid w:val="00B07FE5"/>
    <w:rsid w:val="00B14156"/>
    <w:rsid w:val="00B6166C"/>
    <w:rsid w:val="00BC712F"/>
    <w:rsid w:val="00BD7D18"/>
    <w:rsid w:val="00BF5CC1"/>
    <w:rsid w:val="00C458A5"/>
    <w:rsid w:val="00C839B1"/>
    <w:rsid w:val="00CC7E3B"/>
    <w:rsid w:val="00D26838"/>
    <w:rsid w:val="00D2791E"/>
    <w:rsid w:val="00E5139C"/>
    <w:rsid w:val="00E83DFF"/>
    <w:rsid w:val="00FD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81"/>
    <w:pPr>
      <w:suppressAutoHyphens/>
      <w:spacing w:after="0" w:line="240" w:lineRule="auto"/>
    </w:pPr>
    <w:rPr>
      <w:rFonts w:ascii="Bookman Old Style" w:eastAsia="Times New Roman" w:hAnsi="Bookman Old Style" w:cs="Times New Roman"/>
      <w:sz w:val="3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1"/>
    <w:rsid w:val="00842381"/>
    <w:pPr>
      <w:tabs>
        <w:tab w:val="left" w:pos="1296"/>
      </w:tabs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uiPriority w:val="99"/>
    <w:semiHidden/>
    <w:rsid w:val="00842381"/>
    <w:rPr>
      <w:rFonts w:ascii="Bookman Old Style" w:eastAsia="Times New Roman" w:hAnsi="Bookman Old Style" w:cs="Times New Roman"/>
      <w:sz w:val="32"/>
      <w:szCs w:val="20"/>
      <w:lang w:eastAsia="ar-SA"/>
    </w:rPr>
  </w:style>
  <w:style w:type="character" w:customStyle="1" w:styleId="CorpodetextoChar1">
    <w:name w:val="Corpo de texto Char1"/>
    <w:link w:val="Corpodetexto"/>
    <w:rsid w:val="00842381"/>
    <w:rPr>
      <w:rFonts w:ascii="Arial" w:eastAsia="Times New Roman" w:hAnsi="Arial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423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2381"/>
    <w:rPr>
      <w:rFonts w:ascii="Bookman Old Style" w:eastAsia="Times New Roman" w:hAnsi="Bookman Old Style" w:cs="Times New Roman"/>
      <w:sz w:val="32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423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381"/>
    <w:rPr>
      <w:rFonts w:ascii="Bookman Old Style" w:eastAsia="Times New Roman" w:hAnsi="Bookman Old Style" w:cs="Times New Roman"/>
      <w:sz w:val="32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D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DF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 Elias Martins</dc:creator>
  <cp:keywords/>
  <dc:description/>
  <cp:lastModifiedBy>Catia de Freitas Silva</cp:lastModifiedBy>
  <cp:revision>13</cp:revision>
  <cp:lastPrinted>2020-08-26T11:41:00Z</cp:lastPrinted>
  <dcterms:created xsi:type="dcterms:W3CDTF">2020-08-21T16:29:00Z</dcterms:created>
  <dcterms:modified xsi:type="dcterms:W3CDTF">2020-08-26T11:41:00Z</dcterms:modified>
</cp:coreProperties>
</file>